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b/>
          <w:bCs/>
          <w:sz w:val="44"/>
          <w:szCs w:val="44"/>
        </w:rPr>
      </w:pPr>
      <w:r>
        <w:rPr>
          <w:rFonts w:hint="eastAsia"/>
          <w:b/>
          <w:bCs/>
          <w:sz w:val="44"/>
          <w:szCs w:val="44"/>
        </w:rPr>
        <w:t>《</w:t>
      </w:r>
      <w:r>
        <w:rPr>
          <w:rFonts w:hint="eastAsia"/>
          <w:b/>
          <w:bCs/>
          <w:sz w:val="44"/>
          <w:szCs w:val="44"/>
          <w:lang w:val="en-US" w:eastAsia="zh-CN"/>
        </w:rPr>
        <w:t>南京体育学院</w:t>
      </w:r>
      <w:r>
        <w:rPr>
          <w:rFonts w:hint="eastAsia"/>
          <w:b/>
          <w:bCs/>
          <w:sz w:val="44"/>
          <w:szCs w:val="44"/>
        </w:rPr>
        <w:t>章程》修正前后对照表</w:t>
      </w:r>
    </w:p>
    <w:p>
      <w:pPr>
        <w:jc w:val="center"/>
        <w:rPr>
          <w:rFonts w:hint="eastAsia"/>
          <w:b/>
          <w:bCs/>
          <w:sz w:val="44"/>
          <w:szCs w:val="44"/>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hint="eastAsia" w:eastAsiaTheme="minorEastAsia"/>
                <w:b/>
                <w:bCs/>
                <w:sz w:val="32"/>
                <w:szCs w:val="32"/>
                <w:vertAlign w:val="baseline"/>
                <w:lang w:val="en-US" w:eastAsia="zh-CN"/>
              </w:rPr>
            </w:pPr>
            <w:r>
              <w:rPr>
                <w:rFonts w:hint="eastAsia"/>
                <w:b/>
                <w:bCs/>
                <w:sz w:val="32"/>
                <w:szCs w:val="32"/>
                <w:lang w:val="en-US" w:eastAsia="zh-CN"/>
              </w:rPr>
              <w:t>修正前</w:t>
            </w:r>
          </w:p>
        </w:tc>
        <w:tc>
          <w:tcPr>
            <w:tcW w:w="4261" w:type="dxa"/>
          </w:tcPr>
          <w:p>
            <w:pPr>
              <w:jc w:val="center"/>
              <w:rPr>
                <w:rFonts w:hint="eastAsia" w:eastAsiaTheme="minorEastAsia"/>
                <w:b/>
                <w:bCs/>
                <w:sz w:val="32"/>
                <w:szCs w:val="32"/>
                <w:vertAlign w:val="baseline"/>
                <w:lang w:val="en-US" w:eastAsia="zh-CN"/>
              </w:rPr>
            </w:pPr>
            <w:r>
              <w:rPr>
                <w:rFonts w:hint="eastAsia"/>
                <w:b/>
                <w:bCs/>
                <w:sz w:val="32"/>
                <w:szCs w:val="32"/>
                <w:vertAlign w:val="baseline"/>
                <w:lang w:val="en-US" w:eastAsia="zh-CN"/>
              </w:rPr>
              <w:t>修正后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jc w:val="center"/>
              <w:rPr>
                <w:rFonts w:hint="eastAsia"/>
                <w:b/>
                <w:bCs/>
                <w:sz w:val="32"/>
                <w:szCs w:val="32"/>
                <w:vertAlign w:val="baseline"/>
                <w:lang w:val="en-US" w:eastAsia="zh-CN"/>
              </w:rPr>
            </w:pPr>
            <w:r>
              <w:rPr>
                <w:rFonts w:hint="eastAsia"/>
                <w:b/>
                <w:bCs/>
                <w:sz w:val="32"/>
                <w:szCs w:val="32"/>
                <w:vertAlign w:val="baseline"/>
                <w:lang w:val="en-US" w:eastAsia="zh-CN"/>
              </w:rPr>
              <w:t>序言</w:t>
            </w:r>
          </w:p>
          <w:p>
            <w:p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南京体育学院肇始于1956年9月，原名为江苏省南京体育专科学校，由原南京体育学校、江苏师范学院体育专修科和江苏省体育干部训练班合并组建而成。1958年7月，经江苏省人民政府批准，学校正式更名为南京体育学院。</w:t>
            </w:r>
          </w:p>
          <w:p>
            <w:pPr>
              <w:jc w:val="both"/>
              <w:rPr>
                <w:rFonts w:hint="eastAsia"/>
                <w:b/>
                <w:bCs/>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校秉承“严和朴实”校训，立足教学、训练、科研“三位一体”办学优势，坚持“教体融合”办学理念，积极探索“高校办运动队”发展之路，以“深化改革，转变发展方式”为主线，以科学发展、内涵发展、特色发展为重点，大力实施“科教兴体”和“人才强校”发展战略，紧紧围绕瞄准世界水平、建设国内一流的竞技体育训练基地，提升学科专业层次、建成高质量体育专门人才的培养中心，面向科技前沿、构筑体育科研的创新阵地，践行核心价值、打造体育文化历史的传承载体的发展目标，全力推动学校早日建成特色鲜明的高水平体育院</w:t>
            </w:r>
            <w:bookmarkStart w:id="0" w:name="_GoBack"/>
            <w:bookmarkEnd w:id="0"/>
            <w:r>
              <w:rPr>
                <w:rFonts w:hint="eastAsia" w:ascii="仿宋_GB2312" w:hAnsi="仿宋_GB2312" w:eastAsia="仿宋_GB2312" w:cs="仿宋_GB2312"/>
                <w:b w:val="0"/>
                <w:bCs w:val="0"/>
                <w:sz w:val="32"/>
                <w:szCs w:val="32"/>
                <w:vertAlign w:val="baseline"/>
                <w:lang w:val="en-US" w:eastAsia="zh-CN"/>
              </w:rPr>
              <w:t>校。</w:t>
            </w:r>
          </w:p>
        </w:tc>
        <w:tc>
          <w:tcPr>
            <w:tcW w:w="4261" w:type="dxa"/>
          </w:tcPr>
          <w:p>
            <w:pPr>
              <w:jc w:val="center"/>
              <w:rPr>
                <w:rFonts w:hint="eastAsia"/>
                <w:b/>
                <w:bCs/>
                <w:sz w:val="32"/>
                <w:szCs w:val="32"/>
                <w:vertAlign w:val="baseline"/>
                <w:lang w:val="en-US" w:eastAsia="zh-CN"/>
              </w:rPr>
            </w:pPr>
            <w:r>
              <w:rPr>
                <w:rFonts w:hint="eastAsia"/>
                <w:b/>
                <w:bCs/>
                <w:sz w:val="32"/>
                <w:szCs w:val="32"/>
                <w:vertAlign w:val="baseline"/>
                <w:lang w:val="en-US" w:eastAsia="zh-CN"/>
              </w:rPr>
              <w:t>序言</w:t>
            </w:r>
          </w:p>
          <w:p>
            <w:p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南京体育学院肇始于1956年9月，原名为江苏省南京体育专科学校，由原南京体育学校、江苏师范学院体育专修科和江苏省体育干部训练班合并组建而成。1958年7月，经江苏省人民政府批准，学校正式更名为南京体育学院。</w:t>
            </w:r>
          </w:p>
          <w:p>
            <w:p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学校秉承“严和朴实”校训，立足教学、训练、科研“三位一体”办学优势，坚持</w:t>
            </w:r>
            <w:r>
              <w:rPr>
                <w:rFonts w:hint="eastAsia" w:ascii="仿宋_GB2312" w:hAnsi="仿宋_GB2312" w:eastAsia="仿宋_GB2312" w:cs="仿宋_GB2312"/>
                <w:b/>
                <w:bCs/>
                <w:sz w:val="32"/>
                <w:szCs w:val="32"/>
                <w:u w:val="single"/>
                <w:vertAlign w:val="baseline"/>
                <w:lang w:val="en-US" w:eastAsia="zh-CN"/>
              </w:rPr>
              <w:t>“体教融合”</w:t>
            </w:r>
            <w:r>
              <w:rPr>
                <w:rFonts w:hint="eastAsia" w:ascii="仿宋_GB2312" w:hAnsi="仿宋_GB2312" w:eastAsia="仿宋_GB2312" w:cs="仿宋_GB2312"/>
                <w:b w:val="0"/>
                <w:bCs w:val="0"/>
                <w:sz w:val="32"/>
                <w:szCs w:val="32"/>
                <w:vertAlign w:val="baseline"/>
                <w:lang w:val="en-US" w:eastAsia="zh-CN"/>
              </w:rPr>
              <w:t>办学理念，积极探索“高校办运动队”发展之路，以“深化改革，转变发展方式”为主线，以科学发展、内涵发展、特色发展为重点，大力实施“科教兴体”和“人才强校”发展战略，紧紧围绕瞄准世界水平、建设国内一流的竞技体育训练基地，提升学科专业层次、建成高质量体育专门人才的培养中心，面向科技前沿、构筑体育科研的创新阵地，践行核心价值、打造体育文化历史的传承载体的发展目标，全力推动学校早日建成</w:t>
            </w:r>
            <w:r>
              <w:rPr>
                <w:rFonts w:hint="eastAsia" w:ascii="仿宋_GB2312" w:hAnsi="仿宋_GB2312" w:eastAsia="仿宋_GB2312" w:cs="仿宋_GB2312"/>
                <w:b/>
                <w:bCs/>
                <w:color w:val="auto"/>
                <w:sz w:val="32"/>
                <w:szCs w:val="32"/>
                <w:u w:val="single"/>
                <w:vertAlign w:val="baseline"/>
                <w:lang w:val="en-US" w:eastAsia="zh-CN"/>
              </w:rPr>
              <w:t>“优势突出、特色鲜明、国内一流、国际知名”</w:t>
            </w:r>
            <w:r>
              <w:rPr>
                <w:rFonts w:hint="eastAsia" w:ascii="仿宋_GB2312" w:hAnsi="仿宋_GB2312" w:eastAsia="仿宋_GB2312" w:cs="仿宋_GB2312"/>
                <w:b/>
                <w:bCs/>
                <w:sz w:val="32"/>
                <w:szCs w:val="32"/>
                <w:u w:val="single"/>
                <w:vertAlign w:val="baseline"/>
                <w:lang w:val="en-US" w:eastAsia="zh-CN"/>
              </w:rPr>
              <w:t>的高水平体育大学。</w:t>
            </w:r>
          </w:p>
          <w:p>
            <w:pPr>
              <w:jc w:val="both"/>
              <w:rPr>
                <w:rFonts w:hint="eastAsia" w:ascii="仿宋_GB2312" w:hAnsi="仿宋_GB2312" w:eastAsia="仿宋_GB2312" w:cs="仿宋_GB2312"/>
                <w:b/>
                <w:bCs/>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修改依据：1.2020年，国家体育总局和教育部联合印发《深化体教融合 促进青少年健康发展意见的通知》，为深化体教融合，破解影响学生身心健康发展的深层次矛盾和问题指明方向。</w:t>
            </w:r>
          </w:p>
          <w:p>
            <w:p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bCs/>
                <w:sz w:val="32"/>
                <w:szCs w:val="32"/>
                <w:vertAlign w:val="baseline"/>
                <w:lang w:val="en-US" w:eastAsia="zh-CN"/>
              </w:rPr>
              <w:t>2.学校第八次党代会明确提出的学校未来发展目标。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1"/>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第一条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为推进学校依法自主办学，构建现代大学制度，根据《中华人民共和国教育法》、《中华人民共和国体育法》、《中华人民共和国高等教育法》和《高等学校章程制定暂行办法》等法律法规，结合学校实际，制定本章程。</w:t>
            </w:r>
          </w:p>
        </w:tc>
        <w:tc>
          <w:tcPr>
            <w:tcW w:w="4261" w:type="dxa"/>
          </w:tcPr>
          <w:p>
            <w:pPr>
              <w:numPr>
                <w:ilvl w:val="0"/>
                <w:numId w:val="2"/>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第一条</w:t>
            </w:r>
          </w:p>
          <w:p>
            <w:pPr>
              <w:numPr>
                <w:ilvl w:val="0"/>
                <w:numId w:val="0"/>
              </w:numPr>
              <w:jc w:val="both"/>
              <w:rPr>
                <w:rFonts w:hint="eastAsia" w:ascii="仿宋_GB2312" w:hAnsi="仿宋_GB2312" w:eastAsia="仿宋_GB2312" w:cs="仿宋_GB2312"/>
                <w:b/>
                <w:bCs/>
                <w:sz w:val="32"/>
                <w:szCs w:val="32"/>
                <w:vertAlign w:val="baseline"/>
                <w:lang w:val="en-US" w:eastAsia="zh-CN"/>
              </w:rPr>
            </w:pPr>
            <w:r>
              <w:rPr>
                <w:rFonts w:hint="eastAsia" w:eastAsia="仿宋_GB2312"/>
                <w:sz w:val="32"/>
                <w:szCs w:val="32"/>
              </w:rPr>
              <w:t>为推进学校依法自主办学，构建现代大学制度</w:t>
            </w:r>
            <w:r>
              <w:rPr>
                <w:rFonts w:hint="eastAsia" w:eastAsia="仿宋_GB2312"/>
                <w:color w:val="000000"/>
                <w:sz w:val="32"/>
                <w:szCs w:val="32"/>
              </w:rPr>
              <w:t>，根据《中华人民共和国教育法》《中华人民共和国体育法》《中华人民共和国高等教育法》</w:t>
            </w:r>
            <w:r>
              <w:rPr>
                <w:rFonts w:hint="eastAsia" w:eastAsia="仿宋_GB2312"/>
                <w:b/>
                <w:bCs/>
                <w:color w:val="000000"/>
                <w:sz w:val="32"/>
                <w:szCs w:val="32"/>
                <w:u w:val="single"/>
              </w:rPr>
              <w:t>《中国共产党普通高等学校基层组织工作条例》</w:t>
            </w:r>
            <w:r>
              <w:rPr>
                <w:rFonts w:hint="eastAsia" w:eastAsia="仿宋_GB2312"/>
                <w:color w:val="000000"/>
                <w:sz w:val="32"/>
                <w:szCs w:val="32"/>
              </w:rPr>
              <w:t>和《高等学校章程制定暂行办法》等法律法规，结合学校实际，制定本章程。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3"/>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第三条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 xml:space="preserve">学校法定住所为南京市玄武区灵谷寺路8号。学校目前设有灵谷寺校区、仙林校区和滨江校区（奥林匹克学院）。经举办者批准，学校可视办学需要设立和调整法定地址或校区。     </w:t>
            </w:r>
          </w:p>
        </w:tc>
        <w:tc>
          <w:tcPr>
            <w:tcW w:w="4261" w:type="dxa"/>
          </w:tcPr>
          <w:p>
            <w:pPr>
              <w:numPr>
                <w:ilvl w:val="0"/>
                <w:numId w:val="4"/>
              </w:numPr>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第三条</w:t>
            </w:r>
          </w:p>
          <w:p>
            <w:pPr>
              <w:numPr>
                <w:ilvl w:val="0"/>
                <w:numId w:val="0"/>
              </w:numPr>
              <w:rPr>
                <w:rFonts w:hint="eastAsia" w:eastAsia="仿宋_GB2312"/>
                <w:color w:val="000000"/>
                <w:sz w:val="32"/>
                <w:szCs w:val="32"/>
              </w:rPr>
            </w:pPr>
            <w:r>
              <w:rPr>
                <w:rFonts w:hint="eastAsia" w:eastAsia="仿宋_GB2312"/>
                <w:color w:val="000000"/>
                <w:sz w:val="32"/>
                <w:szCs w:val="32"/>
              </w:rPr>
              <w:t>学校法定住所为南京市玄武区灵谷寺路</w:t>
            </w:r>
            <w:r>
              <w:rPr>
                <w:rFonts w:eastAsia="仿宋_GB2312"/>
                <w:color w:val="000000"/>
                <w:sz w:val="32"/>
                <w:szCs w:val="32"/>
              </w:rPr>
              <w:t>8</w:t>
            </w:r>
            <w:r>
              <w:rPr>
                <w:rFonts w:hint="eastAsia" w:eastAsia="仿宋_GB2312"/>
                <w:color w:val="000000"/>
                <w:sz w:val="32"/>
                <w:szCs w:val="32"/>
              </w:rPr>
              <w:t>号。学校目前设有灵谷寺校区、仙林校区</w:t>
            </w:r>
            <w:r>
              <w:rPr>
                <w:rFonts w:hint="eastAsia" w:eastAsia="仿宋_GB2312"/>
                <w:b/>
                <w:bCs/>
                <w:color w:val="auto"/>
                <w:sz w:val="32"/>
                <w:szCs w:val="32"/>
                <w:u w:val="single"/>
              </w:rPr>
              <w:t>和</w:t>
            </w:r>
            <w:r>
              <w:rPr>
                <w:rFonts w:hint="eastAsia" w:eastAsia="仿宋_GB2312"/>
                <w:b/>
                <w:bCs/>
                <w:color w:val="auto"/>
                <w:sz w:val="32"/>
                <w:szCs w:val="32"/>
                <w:u w:val="single"/>
                <w:lang w:val="en-US" w:eastAsia="zh-CN"/>
              </w:rPr>
              <w:t>五棵松校区（筹）。</w:t>
            </w:r>
            <w:r>
              <w:rPr>
                <w:rFonts w:hint="eastAsia" w:eastAsia="仿宋_GB2312"/>
                <w:color w:val="000000"/>
                <w:sz w:val="32"/>
                <w:szCs w:val="32"/>
              </w:rPr>
              <w:t>经举办者批准，学校可视办学需要设立和调整法定地址或校区。</w:t>
            </w:r>
          </w:p>
          <w:p>
            <w:pPr>
              <w:numPr>
                <w:ilvl w:val="0"/>
                <w:numId w:val="0"/>
              </w:numPr>
              <w:rPr>
                <w:rFonts w:hint="eastAsia" w:ascii="仿宋_GB2312" w:hAnsi="仿宋_GB2312" w:eastAsia="仿宋_GB2312" w:cs="仿宋_GB2312"/>
                <w:b w:val="0"/>
                <w:bCs w:val="0"/>
                <w:sz w:val="32"/>
                <w:szCs w:val="32"/>
                <w:vertAlign w:val="baseline"/>
                <w:lang w:val="en-US" w:eastAsia="zh-CN"/>
              </w:rPr>
            </w:pPr>
            <w:r>
              <w:rPr>
                <w:rFonts w:hint="eastAsia" w:eastAsia="仿宋_GB2312"/>
                <w:b/>
                <w:bCs/>
                <w:color w:val="000000"/>
                <w:sz w:val="32"/>
                <w:szCs w:val="32"/>
                <w:lang w:val="en-US" w:eastAsia="zh-CN"/>
              </w:rPr>
              <w:t>修改依据：根据省委巡视反馈意见和整改要求，学校已完成奥林匹克学院办学资源整合重组工作，南京传媒学院已将奥院全面纳入自身办学体系接管运行。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tcPr>
          <w:p>
            <w:pPr>
              <w:numPr>
                <w:ilvl w:val="0"/>
                <w:numId w:val="5"/>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第九条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校坚持社会主义办学方向，全面贯彻党和国家的教育、体育方针，以人才培养、科学研究、社会服务、文化传承与创新为己任，遵循高等教育和运动训练规律，努力提高教学、训练水平和人才培养质量，为建设体育强国、增进人民健康、服务地方发展提供有力的人才保障和智力支持。</w:t>
            </w:r>
          </w:p>
        </w:tc>
        <w:tc>
          <w:tcPr>
            <w:tcW w:w="4261" w:type="dxa"/>
          </w:tcPr>
          <w:p>
            <w:pPr>
              <w:numPr>
                <w:ilvl w:val="0"/>
                <w:numId w:val="6"/>
              </w:numPr>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第九条</w:t>
            </w:r>
          </w:p>
          <w:p>
            <w:pPr>
              <w:numPr>
                <w:ilvl w:val="0"/>
                <w:numId w:val="0"/>
              </w:numPr>
              <w:rPr>
                <w:rFonts w:hint="eastAsia" w:eastAsia="仿宋_GB2312"/>
                <w:color w:val="000000"/>
                <w:sz w:val="32"/>
                <w:szCs w:val="32"/>
              </w:rPr>
            </w:pPr>
            <w:r>
              <w:rPr>
                <w:rFonts w:hint="eastAsia" w:eastAsia="仿宋_GB2312"/>
                <w:color w:val="000000"/>
                <w:sz w:val="32"/>
                <w:szCs w:val="32"/>
              </w:rPr>
              <w:t>学校坚持社会主义办学方向，全面贯彻党和国家的教育、体育方针，以人才培养、科学研究、社会服务、文化传承与创新</w:t>
            </w:r>
            <w:r>
              <w:rPr>
                <w:rFonts w:hint="eastAsia" w:eastAsia="仿宋_GB2312"/>
                <w:b/>
                <w:bCs/>
                <w:color w:val="000000"/>
                <w:sz w:val="32"/>
                <w:szCs w:val="32"/>
                <w:u w:val="single"/>
                <w:lang w:val="en-US" w:eastAsia="zh-CN"/>
              </w:rPr>
              <w:t>和国际交流与合作</w:t>
            </w:r>
            <w:r>
              <w:rPr>
                <w:rFonts w:hint="eastAsia" w:eastAsia="仿宋_GB2312"/>
                <w:color w:val="000000"/>
                <w:sz w:val="32"/>
                <w:szCs w:val="32"/>
                <w:lang w:val="en-US" w:eastAsia="zh-CN"/>
              </w:rPr>
              <w:t>为</w:t>
            </w:r>
            <w:r>
              <w:rPr>
                <w:rFonts w:hint="eastAsia" w:eastAsia="仿宋_GB2312"/>
                <w:color w:val="000000"/>
                <w:sz w:val="32"/>
                <w:szCs w:val="32"/>
              </w:rPr>
              <w:t>己任，遵循高等教育和运动训练规律，努力提高教学、训练水平和人才培养质量，为建设</w:t>
            </w:r>
            <w:r>
              <w:rPr>
                <w:rFonts w:hint="eastAsia" w:eastAsia="仿宋_GB2312"/>
                <w:b/>
                <w:bCs/>
                <w:color w:val="000000"/>
                <w:sz w:val="32"/>
                <w:szCs w:val="32"/>
                <w:u w:val="single"/>
                <w:lang w:val="en-US" w:eastAsia="zh-CN"/>
              </w:rPr>
              <w:t>教育强国、</w:t>
            </w:r>
            <w:r>
              <w:rPr>
                <w:rFonts w:hint="eastAsia" w:eastAsia="仿宋_GB2312"/>
                <w:b/>
                <w:bCs/>
                <w:color w:val="000000"/>
                <w:sz w:val="32"/>
                <w:szCs w:val="32"/>
                <w:u w:val="single"/>
              </w:rPr>
              <w:t>体育强国</w:t>
            </w:r>
            <w:r>
              <w:rPr>
                <w:rFonts w:hint="eastAsia" w:eastAsia="仿宋_GB2312"/>
                <w:b/>
                <w:bCs/>
                <w:color w:val="000000"/>
                <w:sz w:val="32"/>
                <w:szCs w:val="32"/>
                <w:u w:val="single"/>
                <w:lang w:eastAsia="zh-CN"/>
              </w:rPr>
              <w:t>、</w:t>
            </w:r>
            <w:r>
              <w:rPr>
                <w:rFonts w:hint="eastAsia" w:eastAsia="仿宋_GB2312"/>
                <w:b/>
                <w:bCs/>
                <w:color w:val="000000"/>
                <w:sz w:val="32"/>
                <w:szCs w:val="32"/>
                <w:u w:val="single"/>
                <w:lang w:val="en-US" w:eastAsia="zh-CN"/>
              </w:rPr>
              <w:t>健康中国，</w:t>
            </w:r>
            <w:r>
              <w:rPr>
                <w:rFonts w:hint="eastAsia" w:eastAsia="仿宋_GB2312"/>
                <w:color w:val="000000"/>
                <w:sz w:val="32"/>
                <w:szCs w:val="32"/>
              </w:rPr>
              <w:t>增进人民健康、服务地方发展提供有力的人才保障和智力支持。</w:t>
            </w:r>
          </w:p>
          <w:p>
            <w:pPr>
              <w:numPr>
                <w:ilvl w:val="0"/>
                <w:numId w:val="0"/>
              </w:numPr>
              <w:rPr>
                <w:rFonts w:hint="eastAsia" w:eastAsia="仿宋_GB2312"/>
                <w:color w:val="000000"/>
                <w:sz w:val="32"/>
                <w:szCs w:val="32"/>
                <w:lang w:val="en-US" w:eastAsia="zh-CN"/>
              </w:rPr>
            </w:pPr>
            <w:r>
              <w:rPr>
                <w:rFonts w:hint="eastAsia" w:eastAsia="仿宋_GB2312"/>
                <w:b/>
                <w:bCs/>
                <w:color w:val="000000"/>
                <w:sz w:val="32"/>
                <w:szCs w:val="32"/>
                <w:lang w:val="en-US" w:eastAsia="zh-CN"/>
              </w:rPr>
              <w:t>修改依据：中共中央、国务院印发《关于加强和改进新形势下高校思想政治工作的意见》并强调指出，高校肩负着人才培养、科学研究、社会服务、文化传承创新、国际交流合作的重要使命。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3" w:hRule="atLeast"/>
        </w:trPr>
        <w:tc>
          <w:tcPr>
            <w:tcW w:w="4261" w:type="dxa"/>
          </w:tcPr>
          <w:p>
            <w:pPr>
              <w:numPr>
                <w:ilvl w:val="0"/>
                <w:numId w:val="7"/>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第三十五条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学校党委履行党章等规定的各项职责，把握学校发展方向，决定学校重大问题，监督重大决议执行，支持校长依法独立负责地开展工作，保证以人才培养为核心的各项任务完成。其主要职责是：</w:t>
            </w:r>
          </w:p>
          <w:p>
            <w:pPr>
              <w:numPr>
                <w:ilvl w:val="0"/>
                <w:numId w:val="8"/>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全面贯彻执行党的路线方针政策，紧紧围绕“四个全面”战略布局，坚持社会主义办学方向，落实立德树人根本任务，深化改革，依法治校，依靠全校师生员工推动学校科学发展，培养德智体美全面发展的中国特色社会主义事业合格建设者和可靠接班人。</w:t>
            </w:r>
          </w:p>
        </w:tc>
        <w:tc>
          <w:tcPr>
            <w:tcW w:w="4261" w:type="dxa"/>
          </w:tcPr>
          <w:p>
            <w:pPr>
              <w:numPr>
                <w:ilvl w:val="0"/>
                <w:numId w:val="9"/>
              </w:numPr>
              <w:jc w:val="center"/>
              <w:rPr>
                <w:rFonts w:hint="eastAsia" w:eastAsia="仿宋_GB2312"/>
                <w:color w:val="000000"/>
                <w:sz w:val="32"/>
                <w:szCs w:val="32"/>
                <w:lang w:val="en-US" w:eastAsia="zh-CN"/>
              </w:rPr>
            </w:pPr>
            <w:r>
              <w:rPr>
                <w:rFonts w:hint="eastAsia" w:eastAsia="仿宋_GB2312"/>
                <w:color w:val="000000"/>
                <w:sz w:val="32"/>
                <w:szCs w:val="32"/>
                <w:lang w:val="en-US" w:eastAsia="zh-CN"/>
              </w:rPr>
              <w:t>第三十五条</w:t>
            </w:r>
          </w:p>
          <w:p>
            <w:pPr>
              <w:numPr>
                <w:ilvl w:val="0"/>
                <w:numId w:val="0"/>
              </w:numPr>
              <w:rPr>
                <w:rFonts w:hint="eastAsia" w:eastAsia="仿宋_GB2312"/>
                <w:b/>
                <w:bCs/>
                <w:color w:val="000000"/>
                <w:sz w:val="32"/>
                <w:szCs w:val="32"/>
                <w:u w:val="single"/>
                <w:lang w:val="en-US" w:eastAsia="zh-CN"/>
              </w:rPr>
            </w:pPr>
            <w:r>
              <w:rPr>
                <w:rFonts w:hint="eastAsia" w:eastAsia="仿宋_GB2312"/>
                <w:b/>
                <w:bCs/>
                <w:color w:val="000000"/>
                <w:sz w:val="32"/>
                <w:szCs w:val="32"/>
                <w:u w:val="single"/>
                <w:lang w:val="en-US" w:eastAsia="zh-CN"/>
              </w:rPr>
              <w:t>学校党委对学校工作实行全面领导，履行党章等规定的各项职责，承担管党治党、办学治校主体责任，把方向、管大局、作决策、抓班子、带队伍、保落实，支持校长积极主动、独立负责地开展工作，保证教学、训练、科研、行政管理等各项任务的完成。</w:t>
            </w:r>
            <w:r>
              <w:rPr>
                <w:rFonts w:hint="eastAsia" w:ascii="仿宋_GB2312" w:hAnsi="仿宋_GB2312" w:eastAsia="仿宋_GB2312" w:cs="仿宋_GB2312"/>
                <w:b w:val="0"/>
                <w:bCs w:val="0"/>
                <w:sz w:val="32"/>
                <w:szCs w:val="32"/>
                <w:vertAlign w:val="baseline"/>
                <w:lang w:val="en-US" w:eastAsia="zh-CN"/>
              </w:rPr>
              <w:t>其主要职责是：</w:t>
            </w:r>
          </w:p>
          <w:p>
            <w:pPr>
              <w:numPr>
                <w:ilvl w:val="0"/>
                <w:numId w:val="10"/>
              </w:numPr>
              <w:rPr>
                <w:rFonts w:hint="eastAsia" w:eastAsia="仿宋_GB2312"/>
                <w:b/>
                <w:bCs/>
                <w:color w:val="000000"/>
                <w:sz w:val="32"/>
                <w:szCs w:val="32"/>
                <w:u w:val="single"/>
                <w:lang w:val="en-US" w:eastAsia="zh-CN"/>
              </w:rPr>
            </w:pPr>
            <w:r>
              <w:rPr>
                <w:rFonts w:hint="eastAsia" w:eastAsia="仿宋_GB2312"/>
                <w:b/>
                <w:bCs/>
                <w:color w:val="000000"/>
                <w:sz w:val="32"/>
                <w:szCs w:val="32"/>
                <w:u w:val="single"/>
                <w:lang w:val="en-US" w:eastAsia="zh-CN"/>
              </w:rPr>
              <w:t>宣传和执行党的路线方针政策，宣传和执行党中央以及上级党组织和本组织的决议，</w:t>
            </w:r>
            <w:r>
              <w:rPr>
                <w:rFonts w:hint="eastAsia" w:eastAsia="仿宋_GB2312"/>
                <w:b w:val="0"/>
                <w:bCs w:val="0"/>
                <w:color w:val="000000"/>
                <w:sz w:val="32"/>
                <w:szCs w:val="32"/>
                <w:lang w:val="en-US" w:eastAsia="zh-CN"/>
              </w:rPr>
              <w:t>紧紧围绕“四个全面”战略布局，坚持社会主义办学方向，落实立德树人根本任务，深化改革，依法治校，依靠全校师生员工推动学校科学发展</w:t>
            </w:r>
            <w:r>
              <w:rPr>
                <w:rFonts w:hint="eastAsia" w:eastAsia="仿宋_GB2312"/>
                <w:b/>
                <w:bCs/>
                <w:color w:val="000000"/>
                <w:sz w:val="32"/>
                <w:szCs w:val="32"/>
                <w:u w:val="single"/>
                <w:lang w:val="en-US" w:eastAsia="zh-CN"/>
              </w:rPr>
              <w:t>，</w:t>
            </w:r>
            <w:r>
              <w:rPr>
                <w:rFonts w:hint="eastAsia" w:eastAsia="仿宋_GB2312"/>
                <w:b/>
                <w:bCs/>
                <w:color w:val="000000"/>
                <w:sz w:val="32"/>
                <w:szCs w:val="32"/>
                <w:u w:val="single"/>
                <w:lang w:val="en-US" w:eastAsia="zh-CN"/>
              </w:rPr>
              <w:t>培养德智体美劳全面发展的社会主义建设者和接班人。</w:t>
            </w:r>
          </w:p>
          <w:p>
            <w:pPr>
              <w:numPr>
                <w:ilvl w:val="0"/>
                <w:numId w:val="0"/>
              </w:numPr>
              <w:rPr>
                <w:rFonts w:hint="eastAsia" w:eastAsia="仿宋_GB2312"/>
                <w:b/>
                <w:bCs/>
                <w:color w:val="000000"/>
                <w:sz w:val="32"/>
                <w:szCs w:val="32"/>
                <w:lang w:val="en-US" w:eastAsia="zh-CN"/>
              </w:rPr>
            </w:pPr>
            <w:r>
              <w:rPr>
                <w:rFonts w:hint="eastAsia" w:eastAsia="仿宋_GB2312"/>
                <w:b/>
                <w:bCs/>
                <w:color w:val="000000"/>
                <w:sz w:val="32"/>
                <w:szCs w:val="32"/>
                <w:lang w:val="en-US" w:eastAsia="zh-CN"/>
              </w:rPr>
              <w:t>修改依据：</w:t>
            </w:r>
            <w:r>
              <w:rPr>
                <w:rFonts w:hint="eastAsia" w:ascii="仿宋_GB2312" w:hAnsi="仿宋_GB2312" w:eastAsia="仿宋_GB2312" w:cs="仿宋_GB2312"/>
                <w:b/>
                <w:bCs/>
                <w:color w:val="000000"/>
                <w:sz w:val="32"/>
                <w:szCs w:val="32"/>
                <w:lang w:val="en-US" w:eastAsia="zh-CN"/>
              </w:rPr>
              <w:t>中共中央</w:t>
            </w:r>
            <w:r>
              <w:rPr>
                <w:rFonts w:hint="eastAsia" w:eastAsia="仿宋_GB2312"/>
                <w:b/>
                <w:bCs/>
                <w:color w:val="000000"/>
                <w:sz w:val="32"/>
                <w:szCs w:val="32"/>
                <w:lang w:val="en-US" w:eastAsia="zh-CN"/>
              </w:rPr>
              <w:t>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4261" w:type="dxa"/>
            <w:vAlign w:val="center"/>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新增</w:t>
            </w: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center"/>
              <w:rPr>
                <w:rFonts w:hint="eastAsia" w:ascii="仿宋_GB2312" w:hAnsi="仿宋_GB2312" w:eastAsia="仿宋_GB2312" w:cs="仿宋_GB2312"/>
                <w:b w:val="0"/>
                <w:bCs w:val="0"/>
                <w:sz w:val="32"/>
                <w:szCs w:val="32"/>
                <w:vertAlign w:val="baseline"/>
                <w:lang w:val="en-US" w:eastAsia="zh-CN"/>
              </w:rPr>
            </w:pP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numPr>
                <w:ilvl w:val="0"/>
                <w:numId w:val="0"/>
              </w:numPr>
              <w:jc w:val="both"/>
              <w:rPr>
                <w:rFonts w:hint="eastAsia" w:eastAsia="仿宋_GB2312"/>
                <w:b w:val="0"/>
                <w:bCs w:val="0"/>
                <w:color w:val="000000"/>
                <w:sz w:val="32"/>
                <w:szCs w:val="32"/>
                <w:lang w:val="en-US" w:eastAsia="zh-CN"/>
              </w:rPr>
            </w:pPr>
            <w:r>
              <w:rPr>
                <w:rFonts w:hint="eastAsia" w:eastAsia="仿宋_GB2312"/>
                <w:b/>
                <w:bCs/>
                <w:color w:val="000000"/>
                <w:sz w:val="32"/>
                <w:szCs w:val="32"/>
                <w:lang w:val="en-US" w:eastAsia="zh-CN"/>
              </w:rPr>
              <w:t>修改依据：中共中央印发《中国共产党普通高等学校基层组织工作条例》第三章明确党委主要职责。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讨论决定事关学校改革发展稳定及“三重一大”事项（指重大决策事项、重要人事任免事项、重大项目安排事项和大额度资金使用事项），审定学校章程草案及其他基本管理制度。</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bCs/>
                <w:color w:val="000000"/>
                <w:sz w:val="32"/>
                <w:szCs w:val="32"/>
                <w:u w:val="single"/>
                <w:lang w:val="en-US" w:eastAsia="zh-CN"/>
              </w:rPr>
              <w:t>（三）</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讨论决定事关学校改革发展稳定及“三重一大”事项（指重大决策事项、重要人事任免事项、重大项目安排事项和大额度资金使用事项），审定学校章程草案及其他基本管理制度。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按照党要管党、从严治党的方针，不断加强学校党委自身建设，全面推进党的思想、组织、作风、反腐倡廉和制度建设。加强对学校院（系）、党政工作部门等基层党组织的领导，做好发展党员和党员教育、管理、服务工作，发展党内民主，充分发挥基层党组织的战斗堡垒作用和党员的先锋模范作用。</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（四）</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按照党要管党、</w:t>
            </w:r>
            <w:r>
              <w:rPr>
                <w:rFonts w:hint="eastAsia" w:eastAsia="仿宋_GB2312"/>
                <w:b/>
                <w:bCs/>
                <w:color w:val="000000"/>
                <w:sz w:val="32"/>
                <w:szCs w:val="32"/>
                <w:u w:val="single"/>
                <w:lang w:val="en-US" w:eastAsia="zh-CN"/>
              </w:rPr>
              <w:t>全面从严治党的要求</w:t>
            </w:r>
            <w:r>
              <w:rPr>
                <w:rFonts w:hint="eastAsia" w:eastAsia="仿宋_GB2312"/>
                <w:b w:val="0"/>
                <w:bCs w:val="0"/>
                <w:color w:val="000000"/>
                <w:sz w:val="32"/>
                <w:szCs w:val="32"/>
                <w:lang w:val="en-US" w:eastAsia="zh-CN"/>
              </w:rPr>
              <w:t>，履行全面从严治党主体责任，</w:t>
            </w:r>
            <w:r>
              <w:rPr>
                <w:rFonts w:hint="eastAsia" w:eastAsia="仿宋_GB2312"/>
                <w:b/>
                <w:bCs/>
                <w:color w:val="000000"/>
                <w:sz w:val="32"/>
                <w:szCs w:val="32"/>
                <w:u w:val="single"/>
                <w:lang w:val="en-US" w:eastAsia="zh-CN"/>
              </w:rPr>
              <w:t>加强学校党组织建设。落实基层党建工作责任制，</w:t>
            </w:r>
            <w:r>
              <w:rPr>
                <w:rFonts w:hint="eastAsia" w:eastAsia="仿宋_GB2312"/>
                <w:b w:val="0"/>
                <w:bCs w:val="0"/>
                <w:color w:val="000000"/>
                <w:sz w:val="32"/>
                <w:szCs w:val="32"/>
                <w:lang w:val="en-US" w:eastAsia="zh-CN"/>
              </w:rPr>
              <w:t>不断加强学校党委自身建设，全面推进党的思想、组织、作风、反腐倡廉和制度建设。加强对学校院（系）、党政工作部门等基层党组织的领导，做好发展党员和党员教育、管理、服务工作，发展党内民主，充分发挥基层党组织的战斗堡垒作用和党员的先锋模范作用。</w:t>
            </w:r>
          </w:p>
          <w:p>
            <w:pPr>
              <w:numPr>
                <w:ilvl w:val="0"/>
                <w:numId w:val="0"/>
              </w:numPr>
              <w:jc w:val="both"/>
              <w:rPr>
                <w:rFonts w:hint="eastAsia" w:eastAsia="仿宋_GB2312"/>
                <w:b w:val="0"/>
                <w:bCs w:val="0"/>
                <w:color w:val="000000"/>
                <w:sz w:val="32"/>
                <w:szCs w:val="32"/>
                <w:lang w:val="en-US" w:eastAsia="zh-CN"/>
              </w:rPr>
            </w:pPr>
            <w:r>
              <w:rPr>
                <w:rFonts w:hint="eastAsia" w:eastAsia="仿宋_GB2312"/>
                <w:b/>
                <w:bCs/>
                <w:color w:val="000000"/>
                <w:sz w:val="32"/>
                <w:szCs w:val="32"/>
                <w:lang w:val="en-US" w:eastAsia="zh-CN"/>
              </w:rPr>
              <w:t>修改依据：中共中央印发《中国共产党普通高等学校基层组织工作条例》第三章明确党委主要职责。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（六）</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领导学校思想政治工作和德育工作，坚持用中国特色社会主义理论体系武装师生员工头脑，培育和践行社会主义核心价值观，落实意识形态工作责任制，牢牢掌握学校意识形态工作的领导权、管理权、话语权。维护学校安全稳定，促进和谐校园建设。</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（七）</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领导学校思想政治工作和德育工作，坚持用中国特色社会主义理论体系</w:t>
            </w:r>
            <w:r>
              <w:rPr>
                <w:rFonts w:hint="eastAsia" w:eastAsia="仿宋_GB2312"/>
                <w:b/>
                <w:bCs/>
                <w:color w:val="000000"/>
                <w:sz w:val="32"/>
                <w:szCs w:val="32"/>
                <w:u w:val="single"/>
                <w:lang w:val="en-US" w:eastAsia="zh-CN"/>
              </w:rPr>
              <w:t>特别是习近平新时代中国特色社会主义思想</w:t>
            </w:r>
            <w:r>
              <w:rPr>
                <w:rFonts w:hint="eastAsia" w:eastAsia="仿宋_GB2312"/>
                <w:b w:val="0"/>
                <w:bCs w:val="0"/>
                <w:color w:val="000000"/>
                <w:sz w:val="32"/>
                <w:szCs w:val="32"/>
                <w:lang w:val="en-US" w:eastAsia="zh-CN"/>
              </w:rPr>
              <w:t>武装师生员工头脑，培育和践行社会主义核心价值观，落实意识形态工作责任制，牢牢掌握学校意识形态工作的领导权、管理权、话语权。维护学校安全稳定，促进和谐校园建设。</w:t>
            </w:r>
          </w:p>
          <w:p>
            <w:pPr>
              <w:numPr>
                <w:ilvl w:val="0"/>
                <w:numId w:val="0"/>
              </w:numPr>
              <w:jc w:val="both"/>
              <w:rPr>
                <w:rFonts w:hint="eastAsia" w:eastAsia="仿宋_GB2312"/>
                <w:b w:val="0"/>
                <w:bCs w:val="0"/>
                <w:color w:val="000000"/>
                <w:sz w:val="32"/>
                <w:szCs w:val="32"/>
                <w:lang w:val="en-US" w:eastAsia="zh-CN"/>
              </w:rPr>
            </w:pPr>
            <w:r>
              <w:rPr>
                <w:rFonts w:hint="eastAsia" w:eastAsia="仿宋_GB2312"/>
                <w:b/>
                <w:bCs/>
                <w:color w:val="000000"/>
                <w:sz w:val="32"/>
                <w:szCs w:val="32"/>
                <w:lang w:val="en-US" w:eastAsia="zh-CN"/>
              </w:rPr>
              <w:t>修改依据：中共中央印发《中国共产党普通高等学校基层组织工作条例》第三章明确党委主要职责。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（七）</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加强大学文化建设，突出校风校训校歌等载体教育功能，传承弘扬大学精神，发挥文化育人作用，培育良好校风学风教风。</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（八）</w:t>
            </w:r>
          </w:p>
          <w:p>
            <w:pPr>
              <w:numPr>
                <w:ilvl w:val="0"/>
                <w:numId w:val="0"/>
              </w:numPr>
              <w:jc w:val="both"/>
              <w:rPr>
                <w:rFonts w:hint="eastAsia" w:eastAsia="仿宋_GB2312"/>
                <w:b/>
                <w:bCs/>
                <w:color w:val="000000"/>
                <w:sz w:val="32"/>
                <w:szCs w:val="32"/>
                <w:u w:val="single"/>
                <w:lang w:val="en-US" w:eastAsia="zh-CN"/>
              </w:rPr>
            </w:pPr>
            <w:r>
              <w:rPr>
                <w:rFonts w:hint="eastAsia" w:eastAsia="仿宋_GB2312"/>
                <w:b w:val="0"/>
                <w:bCs w:val="0"/>
                <w:color w:val="000000"/>
                <w:sz w:val="32"/>
                <w:szCs w:val="32"/>
                <w:lang w:val="en-US" w:eastAsia="zh-CN"/>
              </w:rPr>
              <w:t>加强大学文化建设，突出校风校训校歌等载体教育功能，传承弘扬大学精神，发挥文化育人作用，培育良好校风学风</w:t>
            </w:r>
            <w:r>
              <w:rPr>
                <w:rFonts w:hint="eastAsia" w:eastAsia="仿宋_GB2312"/>
                <w:b/>
                <w:bCs/>
                <w:color w:val="000000"/>
                <w:sz w:val="32"/>
                <w:szCs w:val="32"/>
                <w:u w:val="single"/>
                <w:lang w:val="en-US" w:eastAsia="zh-CN"/>
              </w:rPr>
              <w:t>训风</w:t>
            </w:r>
            <w:r>
              <w:rPr>
                <w:rFonts w:hint="eastAsia" w:eastAsia="仿宋_GB2312"/>
                <w:b w:val="0"/>
                <w:bCs w:val="0"/>
                <w:color w:val="000000"/>
                <w:sz w:val="32"/>
                <w:szCs w:val="32"/>
                <w:lang w:val="en-US" w:eastAsia="zh-CN"/>
              </w:rPr>
              <w:t>教风。</w:t>
            </w:r>
          </w:p>
          <w:p>
            <w:pPr>
              <w:numPr>
                <w:ilvl w:val="0"/>
                <w:numId w:val="0"/>
              </w:numPr>
              <w:jc w:val="both"/>
              <w:rPr>
                <w:rFonts w:hint="eastAsia" w:eastAsia="仿宋_GB2312"/>
                <w:b/>
                <w:bCs/>
                <w:color w:val="000000"/>
                <w:sz w:val="32"/>
                <w:szCs w:val="32"/>
                <w:u w:val="single"/>
                <w:lang w:val="en-US" w:eastAsia="zh-CN"/>
              </w:rPr>
            </w:pPr>
            <w:r>
              <w:rPr>
                <w:rFonts w:hint="eastAsia" w:eastAsia="仿宋_GB2312"/>
                <w:b/>
                <w:bCs/>
                <w:color w:val="000000"/>
                <w:sz w:val="32"/>
                <w:szCs w:val="32"/>
                <w:lang w:val="en-US" w:eastAsia="zh-CN"/>
              </w:rPr>
              <w:t>修改依据：学校办学实际。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（八）</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领导学校党的纪律检查工作，履行党风廉政建设主体责任，推进惩治和预防腐败体系建设。</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（九）</w:t>
            </w:r>
          </w:p>
          <w:p>
            <w:pPr>
              <w:numPr>
                <w:ilvl w:val="0"/>
                <w:numId w:val="0"/>
              </w:numPr>
              <w:jc w:val="both"/>
              <w:rPr>
                <w:rFonts w:hint="eastAsia" w:eastAsia="仿宋_GB2312"/>
                <w:b/>
                <w:bCs/>
                <w:color w:val="000000"/>
                <w:sz w:val="32"/>
                <w:szCs w:val="32"/>
                <w:u w:val="single"/>
                <w:lang w:val="en-US" w:eastAsia="zh-CN"/>
              </w:rPr>
            </w:pPr>
            <w:r>
              <w:rPr>
                <w:rFonts w:hint="eastAsia" w:eastAsia="仿宋_GB2312"/>
                <w:b/>
                <w:bCs/>
                <w:color w:val="000000"/>
                <w:sz w:val="32"/>
                <w:szCs w:val="32"/>
                <w:u w:val="single"/>
                <w:lang w:val="en-US" w:eastAsia="zh-CN"/>
              </w:rPr>
              <w:t>履行学校党风廉政建设主体责任，领导、支持学校纪委履行监督执纪问责职责，接受学校纪委和上级纪委监委及其派驻纪检监察机构的监督。</w:t>
            </w:r>
          </w:p>
          <w:p>
            <w:pPr>
              <w:numPr>
                <w:ilvl w:val="0"/>
                <w:numId w:val="0"/>
              </w:numPr>
              <w:jc w:val="both"/>
              <w:rPr>
                <w:rFonts w:hint="eastAsia" w:eastAsia="仿宋_GB2312"/>
                <w:b/>
                <w:bCs/>
                <w:color w:val="000000"/>
                <w:sz w:val="32"/>
                <w:szCs w:val="32"/>
                <w:u w:val="single"/>
                <w:lang w:val="en-US" w:eastAsia="zh-CN"/>
              </w:rPr>
            </w:pPr>
            <w:r>
              <w:rPr>
                <w:rFonts w:hint="eastAsia" w:eastAsia="仿宋_GB2312"/>
                <w:b/>
                <w:bCs/>
                <w:color w:val="000000"/>
                <w:sz w:val="32"/>
                <w:szCs w:val="32"/>
                <w:lang w:val="en-US" w:eastAsia="zh-CN"/>
              </w:rPr>
              <w:t>修改依据：中共中央印发《中国共产党普通高等学校基层组织工作条例》第三章明确党委主要职责。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（九）</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领导学校工会、共青团、学生会等群团组织以及教职工代表大会。</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（十）</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领导学校工会、共青团、学生会等群团组织</w:t>
            </w:r>
            <w:r>
              <w:rPr>
                <w:rFonts w:hint="eastAsia" w:eastAsia="仿宋_GB2312"/>
                <w:b/>
                <w:bCs/>
                <w:color w:val="000000"/>
                <w:sz w:val="32"/>
                <w:szCs w:val="32"/>
                <w:u w:val="single"/>
                <w:lang w:val="en-US" w:eastAsia="zh-CN"/>
              </w:rPr>
              <w:t>和学术组织</w:t>
            </w:r>
            <w:r>
              <w:rPr>
                <w:rFonts w:hint="eastAsia" w:eastAsia="仿宋_GB2312"/>
                <w:b w:val="0"/>
                <w:bCs w:val="0"/>
                <w:color w:val="000000"/>
                <w:sz w:val="32"/>
                <w:szCs w:val="32"/>
                <w:lang w:val="en-US" w:eastAsia="zh-CN"/>
              </w:rPr>
              <w:t>以及教职工代表大会。</w:t>
            </w:r>
          </w:p>
          <w:p>
            <w:pPr>
              <w:numPr>
                <w:ilvl w:val="0"/>
                <w:numId w:val="0"/>
              </w:numPr>
              <w:jc w:val="both"/>
              <w:rPr>
                <w:rFonts w:hint="eastAsia" w:eastAsia="仿宋_GB2312"/>
                <w:b w:val="0"/>
                <w:bCs w:val="0"/>
                <w:color w:val="000000"/>
                <w:sz w:val="32"/>
                <w:szCs w:val="32"/>
                <w:lang w:val="en-US" w:eastAsia="zh-CN"/>
              </w:rPr>
            </w:pPr>
            <w:r>
              <w:rPr>
                <w:rFonts w:hint="eastAsia" w:eastAsia="仿宋_GB2312"/>
                <w:b/>
                <w:bCs/>
                <w:color w:val="000000"/>
                <w:sz w:val="32"/>
                <w:szCs w:val="32"/>
                <w:lang w:val="en-US" w:eastAsia="zh-CN"/>
              </w:rPr>
              <w:t>修改依据：中共中央印发《中国共产党普通高等学校基层组织工作条例》第三章明确党委主要职责。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（十）</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做好学校统一战线工作，加强对校内民主党派基层组织的政治领导，支持其依法按照各自章程开展活动。</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（十一）</w:t>
            </w:r>
          </w:p>
          <w:p>
            <w:pPr>
              <w:numPr>
                <w:ilvl w:val="0"/>
                <w:numId w:val="0"/>
              </w:numPr>
              <w:jc w:val="both"/>
              <w:rPr>
                <w:rFonts w:hint="eastAsia" w:eastAsia="仿宋_GB2312"/>
                <w:b/>
                <w:bCs/>
                <w:color w:val="000000"/>
                <w:sz w:val="32"/>
                <w:szCs w:val="32"/>
                <w:u w:val="single"/>
                <w:lang w:val="en-US" w:eastAsia="zh-CN"/>
              </w:rPr>
            </w:pPr>
            <w:r>
              <w:rPr>
                <w:rFonts w:hint="eastAsia" w:eastAsia="仿宋_GB2312"/>
                <w:b w:val="0"/>
                <w:bCs w:val="0"/>
                <w:color w:val="000000"/>
                <w:sz w:val="32"/>
                <w:szCs w:val="32"/>
                <w:lang w:val="en-US" w:eastAsia="zh-CN"/>
              </w:rPr>
              <w:t>做好学校统一战线工作，</w:t>
            </w:r>
            <w:r>
              <w:rPr>
                <w:rFonts w:hint="eastAsia" w:eastAsia="仿宋_GB2312"/>
                <w:b/>
                <w:bCs/>
                <w:color w:val="000000"/>
                <w:sz w:val="32"/>
                <w:szCs w:val="32"/>
                <w:u w:val="single"/>
                <w:lang w:val="en-US" w:eastAsia="zh-CN"/>
              </w:rPr>
              <w:t>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pPr>
              <w:numPr>
                <w:ilvl w:val="0"/>
                <w:numId w:val="0"/>
              </w:numPr>
              <w:jc w:val="both"/>
              <w:rPr>
                <w:rFonts w:hint="eastAsia" w:eastAsia="仿宋_GB2312"/>
                <w:b/>
                <w:bCs/>
                <w:color w:val="000000"/>
                <w:sz w:val="32"/>
                <w:szCs w:val="32"/>
                <w:u w:val="single"/>
                <w:lang w:val="en-US" w:eastAsia="zh-CN"/>
              </w:rPr>
            </w:pPr>
            <w:r>
              <w:rPr>
                <w:rFonts w:hint="eastAsia" w:eastAsia="仿宋_GB2312"/>
                <w:b/>
                <w:bCs/>
                <w:color w:val="000000"/>
                <w:sz w:val="32"/>
                <w:szCs w:val="32"/>
                <w:lang w:val="en-US" w:eastAsia="zh-CN"/>
              </w:rPr>
              <w:t>修改依据：中共中央印发《中国共产党普通高等学校基层组织工作条例》第三章明确党委主要职责。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第六章第四十条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校长是学校的法定代表人，在学校党委领导下，贯彻执行党的教育、体育方针，坚持依法治校和民主管理，认真贯彻落实上级指示决定和学校党委决议，依法行使各项职权，全面负责学校人才培养、教学训练科研、社会服务、文化传承创新和行政管理工作。其主要职责是：</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（一）组织拟订和实施学校发展规划、基本管理制度、重要行政规章制度、重大教学训练科研改革措施、重要办学资源配置方案。组织制定和实施具体规章制度、年度工作计划。</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（二）组织拟订和实施学校内部组织机构的设置方案。按照国家法律和干部选拔任用工作有关规定，推荐副校长等人选，任免内部组织机构的负责人。</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（三）负责学科、专业和运动项目建设，组织开展教学、训练活动和科学研究，创新人才培养机制，提高人才培养质量，推进文化传承创新，服务国家和地方经济社会发展，把学校办出特色、争创一流。</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（四）组织开展思想品德教育，负责学生学籍管理和运动员管理并实施奖励或处分，开展学生招生、就业和运动员招收、退役安置工作。</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（五）组织拟订和实施学校人才发展规划、重要人才政策和重大人才工程计划。负责教师、教练员队伍建设，依据有关规定聘任与解聘教师、教练员以及内部其他工作人员。</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（六）组织拟订和实施学校重大基本建设、年度经费预算等方案。加强财务管理和审计监督，管理和保护学校资产。</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（七）做好学校安全稳定和后勤保障工作。</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（八）组织开展学校对外交流与合作，依法代表学校与各级政府、社会各界和境外机构等签署合作协议，接受并合理使用社会捐赠。</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九）向党委报告重大决议执行情况，向教职工代表大会报告工作，组织处理教职工代表大会、学生代表大会、工会会员代表大会和团员代表大会等组织有关行政工作的提案。支持学校各级党组织、民主党派基层组织、群众组织和学术组织开展工作。</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（十）履行法律法规和学校章程规定的其他职权。</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第六章第四十条</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校长是学校的法定代表人，在学校党委领导下，贯彻执行党的教育、体育方针，坚持依法治校和民主管理，认真贯彻落实上级指示决定和学校党委决议，依法行使各项职权，全面负责学校人才培养、教学训练科研、社会服务、文化传承创新</w:t>
            </w:r>
            <w:r>
              <w:rPr>
                <w:rFonts w:hint="eastAsia" w:eastAsia="仿宋_GB2312"/>
                <w:b/>
                <w:bCs/>
                <w:color w:val="000000"/>
                <w:sz w:val="32"/>
                <w:szCs w:val="32"/>
                <w:u w:val="single"/>
                <w:lang w:val="en-US" w:eastAsia="zh-CN"/>
              </w:rPr>
              <w:t>、国际交流合作</w:t>
            </w:r>
            <w:r>
              <w:rPr>
                <w:rFonts w:hint="eastAsia" w:eastAsia="仿宋_GB2312"/>
                <w:b w:val="0"/>
                <w:bCs w:val="0"/>
                <w:color w:val="000000"/>
                <w:sz w:val="32"/>
                <w:szCs w:val="32"/>
                <w:lang w:val="en-US" w:eastAsia="zh-CN"/>
              </w:rPr>
              <w:t>和行政管理工作。其主要职责是：</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（一）组织拟订和实施学校发展规划、基本管理制度、重要行政规章制度、重大教学训练科研改革措施、重要办学资源配置方案。组织制定和实施具体规章制度、年度工作计划。</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（二）组织拟订和实施学校内部组织机构的设置方案。按照国家法律和干部选拔任用工作有关规定，推荐副校长等人选，任免内部组织机构的负责人。</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（三）负责学科、专业和运动项目建设，组织开展教学、训练活动和科学研究，创新人才培养机制，提高人才培养质量，推进文化传承创新，服务国家和地方经济社会发展，把学校办出特色、争创一流。</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（四）组织开展思想品德教育，负责学生学籍管理和运动员管理并实施奖励或处分，开展学生招生、就业和运动员招收、退役安置工作。</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（五）组织拟订和实施学校人才发展规划、重要人才政策和重大人才工程计划。负责教师、教练员队伍建设，依据有关规定聘任与解聘教师、教练员以及内部其他工作人员。</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（六）组织拟订和实施学校重大基本建设、年度经费预算等方案。加强财务管理和审计监督，管理和保护学校资产。</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（七）做好学校安全稳定和后勤保障工作。</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（八）组织开展学校对外交流与合作，依法代表学校与各级政府、社会各界和境外机构等签署合作协议，接受并合理使用社会捐赠。</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九）向党委报告重大决议执行情况，向教职工代表大会报告工作，组织处理教职工代表大会、学生代表大会、工会会员代表大会和团员代表大会等组织有关行政工作的提案。支持学校各级党组织、民主党派基层组织、群众组织和学术组织开展工作。</w:t>
            </w:r>
          </w:p>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（十）履行法律法规和学校章程规定的其他职权。</w:t>
            </w:r>
          </w:p>
          <w:p>
            <w:pPr>
              <w:numPr>
                <w:ilvl w:val="0"/>
                <w:numId w:val="0"/>
              </w:numPr>
              <w:jc w:val="both"/>
              <w:rPr>
                <w:rFonts w:hint="eastAsia" w:eastAsia="仿宋_GB2312"/>
                <w:color w:val="000000"/>
                <w:sz w:val="32"/>
                <w:szCs w:val="32"/>
                <w:lang w:val="en-US" w:eastAsia="zh-CN"/>
              </w:rPr>
            </w:pPr>
            <w:r>
              <w:rPr>
                <w:rFonts w:hint="eastAsia" w:eastAsia="仿宋_GB2312"/>
                <w:b/>
                <w:bCs/>
                <w:color w:val="000000"/>
                <w:sz w:val="32"/>
                <w:szCs w:val="32"/>
                <w:lang w:val="en-US" w:eastAsia="zh-CN"/>
              </w:rPr>
              <w:t>修改依据：中共中央、国务院印发了《关于加强和改进新形势下高校思想政治工作的意见》并强调指出，高校肩负着人才培养、科学研究、社会服务、文化传承创新、国际交流合作的重要使命。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11"/>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第五十四条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校的教学、训练和科研单位是学校开展教学、训练和科研活动的主体，主要从事人才培养、训练竞赛、科学研究、社会服务和文化传承与创新等工作。学校直属的教学、训练、科研单位可分为学院（系、部）、研究所（中心）、实验室等。</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第九章第五十四条</w:t>
            </w:r>
          </w:p>
          <w:p>
            <w:pPr>
              <w:numPr>
                <w:ilvl w:val="0"/>
                <w:numId w:val="0"/>
              </w:numPr>
              <w:jc w:val="both"/>
              <w:rPr>
                <w:rFonts w:hint="eastAsia" w:eastAsia="仿宋_GB2312"/>
                <w:color w:val="000000"/>
                <w:sz w:val="32"/>
                <w:szCs w:val="32"/>
                <w:lang w:val="en-US" w:eastAsia="zh-CN"/>
              </w:rPr>
            </w:pPr>
            <w:r>
              <w:rPr>
                <w:rFonts w:hint="eastAsia" w:eastAsia="仿宋_GB2312"/>
                <w:b w:val="0"/>
                <w:bCs w:val="0"/>
                <w:color w:val="000000"/>
                <w:sz w:val="32"/>
                <w:szCs w:val="32"/>
                <w:lang w:val="en-US" w:eastAsia="zh-CN"/>
              </w:rPr>
              <w:t>学校的教学、训练和科研单位是学校开展教学、训练和科研活动的主体，主要从事人才培养、训练竞赛、科学研究、社会服务、文化传承与创新</w:t>
            </w:r>
            <w:r>
              <w:rPr>
                <w:rFonts w:hint="eastAsia" w:eastAsia="仿宋_GB2312"/>
                <w:b/>
                <w:bCs/>
                <w:color w:val="000000"/>
                <w:sz w:val="32"/>
                <w:szCs w:val="32"/>
                <w:u w:val="single"/>
                <w:lang w:val="en-US" w:eastAsia="zh-CN"/>
              </w:rPr>
              <w:t>和国际交流与合作</w:t>
            </w:r>
            <w:r>
              <w:rPr>
                <w:rFonts w:hint="eastAsia" w:eastAsia="仿宋_GB2312"/>
                <w:b w:val="0"/>
                <w:bCs w:val="0"/>
                <w:color w:val="000000"/>
                <w:sz w:val="32"/>
                <w:szCs w:val="32"/>
                <w:lang w:val="en-US" w:eastAsia="zh-CN"/>
              </w:rPr>
              <w:t>等工作。学校直属的教学、训练、科研单位可分为学院（系、部）、研究所（中心）、实验室等。</w:t>
            </w:r>
          </w:p>
          <w:p>
            <w:pPr>
              <w:numPr>
                <w:ilvl w:val="0"/>
                <w:numId w:val="0"/>
              </w:numPr>
              <w:jc w:val="both"/>
              <w:rPr>
                <w:rFonts w:hint="eastAsia" w:eastAsia="仿宋_GB2312"/>
                <w:color w:val="000000"/>
                <w:sz w:val="32"/>
                <w:szCs w:val="32"/>
                <w:lang w:val="en-US" w:eastAsia="zh-CN"/>
              </w:rPr>
            </w:pPr>
            <w:r>
              <w:rPr>
                <w:rFonts w:hint="eastAsia" w:eastAsia="仿宋_GB2312"/>
                <w:b/>
                <w:bCs/>
                <w:color w:val="000000"/>
                <w:sz w:val="32"/>
                <w:szCs w:val="32"/>
                <w:lang w:val="en-US" w:eastAsia="zh-CN"/>
              </w:rPr>
              <w:t>修改依据：中共中央、国务院印发《关于加强和改进新形势下高校思想政治工作的意见》并强调指出，高校肩负着人才培养、科学研究、社会服务、文化传承创新、国际交流合作的重要使命。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vAlign w:val="center"/>
          </w:tcPr>
          <w:p>
            <w:pPr>
              <w:numPr>
                <w:ilvl w:val="0"/>
                <w:numId w:val="0"/>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新增</w:t>
            </w:r>
          </w:p>
        </w:tc>
        <w:tc>
          <w:tcPr>
            <w:tcW w:w="4261" w:type="dxa"/>
          </w:tcPr>
          <w:p>
            <w:pPr>
              <w:numPr>
                <w:ilvl w:val="0"/>
                <w:numId w:val="0"/>
              </w:numPr>
              <w:jc w:val="both"/>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第十二章 第七十七条</w:t>
            </w:r>
          </w:p>
          <w:p>
            <w:pPr>
              <w:numPr>
                <w:ilvl w:val="0"/>
                <w:numId w:val="0"/>
              </w:numPr>
              <w:jc w:val="both"/>
              <w:rPr>
                <w:rFonts w:hint="eastAsia" w:eastAsia="仿宋_GB2312"/>
                <w:b/>
                <w:bCs/>
                <w:color w:val="000000"/>
                <w:sz w:val="32"/>
                <w:szCs w:val="32"/>
                <w:lang w:val="en-US" w:eastAsia="zh-CN"/>
              </w:rPr>
            </w:pPr>
            <w:r>
              <w:rPr>
                <w:rFonts w:hint="eastAsia" w:eastAsia="仿宋_GB2312"/>
                <w:b/>
                <w:bCs/>
                <w:color w:val="000000"/>
                <w:sz w:val="32"/>
                <w:szCs w:val="32"/>
                <w:lang w:val="en-US" w:eastAsia="zh-CN"/>
              </w:rPr>
              <w:t>学校校歌为《南体之歌》，校树为梧桐，校花为桂花。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12"/>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第七十七条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学校校庆日为9月17日（暂定）。</w:t>
            </w:r>
          </w:p>
        </w:tc>
        <w:tc>
          <w:tcPr>
            <w:tcW w:w="4261" w:type="dxa"/>
          </w:tcPr>
          <w:p>
            <w:pPr>
              <w:numPr>
                <w:ilvl w:val="0"/>
                <w:numId w:val="0"/>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 xml:space="preserve">第十二章 </w:t>
            </w:r>
            <w:r>
              <w:rPr>
                <w:rFonts w:hint="eastAsia" w:eastAsia="仿宋_GB2312"/>
                <w:b/>
                <w:bCs/>
                <w:color w:val="000000"/>
                <w:sz w:val="32"/>
                <w:szCs w:val="32"/>
                <w:lang w:val="en-US" w:eastAsia="zh-CN"/>
              </w:rPr>
              <w:t>第七十八条</w:t>
            </w:r>
          </w:p>
          <w:p>
            <w:pPr>
              <w:numPr>
                <w:ilvl w:val="0"/>
                <w:numId w:val="0"/>
              </w:numPr>
              <w:jc w:val="both"/>
              <w:rPr>
                <w:rFonts w:hint="eastAsia" w:eastAsia="仿宋_GB2312"/>
                <w:b/>
                <w:bCs/>
                <w:color w:val="000000"/>
                <w:sz w:val="32"/>
                <w:szCs w:val="32"/>
                <w:lang w:val="en-US" w:eastAsia="zh-CN"/>
              </w:rPr>
            </w:pPr>
            <w:r>
              <w:rPr>
                <w:rFonts w:hint="eastAsia" w:ascii="仿宋_GB2312" w:hAnsi="仿宋_GB2312" w:eastAsia="仿宋_GB2312" w:cs="仿宋_GB2312"/>
                <w:b/>
                <w:bCs/>
                <w:color w:val="000000"/>
                <w:sz w:val="32"/>
                <w:szCs w:val="32"/>
                <w:u w:val="single"/>
                <w:lang w:val="en-US" w:eastAsia="zh-CN"/>
              </w:rPr>
              <w:t>学校校庆日为11月20日。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4261" w:type="dxa"/>
          </w:tcPr>
          <w:p>
            <w:pPr>
              <w:numPr>
                <w:ilvl w:val="0"/>
                <w:numId w:val="12"/>
              </w:numPr>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第八十条</w:t>
            </w:r>
          </w:p>
          <w:p>
            <w:pPr>
              <w:numPr>
                <w:ilvl w:val="0"/>
                <w:numId w:val="0"/>
              </w:numPr>
              <w:jc w:val="both"/>
              <w:rPr>
                <w:rFonts w:hint="eastAsia" w:ascii="仿宋_GB2312" w:hAnsi="仿宋_GB2312" w:eastAsia="仿宋_GB2312" w:cs="仿宋_GB2312"/>
                <w:b w:val="0"/>
                <w:bCs w:val="0"/>
                <w:sz w:val="32"/>
                <w:szCs w:val="32"/>
                <w:vertAlign w:val="baseline"/>
                <w:lang w:val="en-US" w:eastAsia="zh-CN"/>
              </w:rPr>
            </w:pPr>
            <w:r>
              <w:rPr>
                <w:rFonts w:hint="eastAsia" w:eastAsia="仿宋_GB2312"/>
                <w:color w:val="000000"/>
                <w:sz w:val="32"/>
                <w:szCs w:val="32"/>
              </w:rPr>
              <w:t>本章程根据国家政策及法律法规调整和学校发展需要进行修改、补充和完善，本章程的修订程序依本章程第</w:t>
            </w:r>
            <w:r>
              <w:rPr>
                <w:rFonts w:hint="eastAsia" w:eastAsia="仿宋_GB2312"/>
                <w:color w:val="000000"/>
                <w:sz w:val="32"/>
                <w:szCs w:val="32"/>
                <w:lang w:val="en-US" w:eastAsia="zh-CN"/>
              </w:rPr>
              <w:t>七十九条</w:t>
            </w:r>
            <w:r>
              <w:rPr>
                <w:rFonts w:hint="eastAsia" w:eastAsia="仿宋_GB2312"/>
                <w:color w:val="000000"/>
                <w:sz w:val="32"/>
                <w:szCs w:val="32"/>
              </w:rPr>
              <w:t>规定进行。</w:t>
            </w:r>
          </w:p>
        </w:tc>
        <w:tc>
          <w:tcPr>
            <w:tcW w:w="4261" w:type="dxa"/>
          </w:tcPr>
          <w:p>
            <w:pPr>
              <w:numPr>
                <w:ilvl w:val="0"/>
                <w:numId w:val="13"/>
              </w:numPr>
              <w:jc w:val="center"/>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第八十一条</w:t>
            </w:r>
          </w:p>
          <w:p>
            <w:pPr>
              <w:numPr>
                <w:ilvl w:val="0"/>
                <w:numId w:val="0"/>
              </w:numPr>
              <w:jc w:val="both"/>
              <w:rPr>
                <w:rFonts w:hint="eastAsia" w:eastAsia="仿宋_GB2312"/>
                <w:b w:val="0"/>
                <w:bCs w:val="0"/>
                <w:color w:val="000000"/>
                <w:sz w:val="32"/>
                <w:szCs w:val="32"/>
                <w:lang w:val="en-US" w:eastAsia="zh-CN"/>
              </w:rPr>
            </w:pPr>
            <w:r>
              <w:rPr>
                <w:rFonts w:hint="eastAsia" w:eastAsia="仿宋_GB2312"/>
                <w:color w:val="000000"/>
                <w:sz w:val="32"/>
                <w:szCs w:val="32"/>
              </w:rPr>
              <w:t>本章程根据国家政策及法律法规调整和学校发展需要进行修改、补充和完善，本章程的修订程序依本章程</w:t>
            </w:r>
            <w:r>
              <w:rPr>
                <w:rFonts w:hint="eastAsia" w:eastAsia="仿宋_GB2312"/>
                <w:b/>
                <w:bCs/>
                <w:color w:val="000000"/>
                <w:sz w:val="32"/>
                <w:szCs w:val="32"/>
                <w:u w:val="single"/>
              </w:rPr>
              <w:t>第</w:t>
            </w:r>
            <w:r>
              <w:rPr>
                <w:rFonts w:hint="eastAsia" w:eastAsia="仿宋_GB2312"/>
                <w:b/>
                <w:bCs/>
                <w:color w:val="000000"/>
                <w:sz w:val="32"/>
                <w:szCs w:val="32"/>
                <w:u w:val="single"/>
                <w:lang w:val="en-US" w:eastAsia="zh-CN"/>
              </w:rPr>
              <w:t>八十条</w:t>
            </w:r>
            <w:r>
              <w:rPr>
                <w:rFonts w:hint="eastAsia" w:eastAsia="仿宋_GB2312"/>
                <w:color w:val="000000"/>
                <w:sz w:val="32"/>
                <w:szCs w:val="32"/>
              </w:rPr>
              <w:t>规定进行。</w:t>
            </w:r>
          </w:p>
        </w:tc>
      </w:tr>
    </w:tbl>
    <w:p>
      <w:pPr>
        <w:jc w:val="both"/>
        <w:rPr>
          <w:rFonts w:hint="eastAsia"/>
          <w:b/>
          <w:bCs/>
          <w:sz w:val="44"/>
          <w:szCs w:val="4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0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楷体_GB2312">
    <w:altName w:val="楷体"/>
    <w:panose1 w:val="00000000000000000000"/>
    <w:charset w:val="86"/>
    <w:family w:val="decorative"/>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swiss"/>
    <w:pitch w:val="default"/>
    <w:sig w:usb0="00000001" w:usb1="080E0000" w:usb2="0000000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楷体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永中宋体">
    <w:altName w:val="宋体"/>
    <w:panose1 w:val="02010600030101010101"/>
    <w:charset w:val="86"/>
    <w:family w:val="auto"/>
    <w:pitch w:val="default"/>
    <w:sig w:usb0="00000000" w:usb1="00000000" w:usb2="00000000" w:usb3="00000000" w:csb0="00040001"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68735443">
    <w:nsid w:val="6376E1D3"/>
    <w:multiLevelType w:val="singleLevel"/>
    <w:tmpl w:val="6376E1D3"/>
    <w:lvl w:ilvl="0" w:tentative="1">
      <w:start w:val="1"/>
      <w:numFmt w:val="chineseCounting"/>
      <w:suff w:val="space"/>
      <w:lvlText w:val="第%1章"/>
      <w:lvlJc w:val="left"/>
    </w:lvl>
  </w:abstractNum>
  <w:abstractNum w:abstractNumId="1668069967">
    <w:nsid w:val="636CBA4F"/>
    <w:multiLevelType w:val="singleLevel"/>
    <w:tmpl w:val="636CBA4F"/>
    <w:lvl w:ilvl="0" w:tentative="1">
      <w:start w:val="1"/>
      <w:numFmt w:val="chineseCounting"/>
      <w:suff w:val="space"/>
      <w:lvlText w:val="第%1章"/>
      <w:lvlJc w:val="left"/>
    </w:lvl>
  </w:abstractNum>
  <w:abstractNum w:abstractNumId="1668735405">
    <w:nsid w:val="6376E1AD"/>
    <w:multiLevelType w:val="singleLevel"/>
    <w:tmpl w:val="6376E1AD"/>
    <w:lvl w:ilvl="0" w:tentative="1">
      <w:start w:val="1"/>
      <w:numFmt w:val="chineseCounting"/>
      <w:suff w:val="space"/>
      <w:lvlText w:val="第%1章"/>
      <w:lvlJc w:val="left"/>
    </w:lvl>
  </w:abstractNum>
  <w:abstractNum w:abstractNumId="1668070080">
    <w:nsid w:val="636CBAC0"/>
    <w:multiLevelType w:val="singleLevel"/>
    <w:tmpl w:val="636CBAC0"/>
    <w:lvl w:ilvl="0" w:tentative="1">
      <w:start w:val="1"/>
      <w:numFmt w:val="chineseCounting"/>
      <w:suff w:val="space"/>
      <w:lvlText w:val="第%1章"/>
      <w:lvlJc w:val="left"/>
    </w:lvl>
  </w:abstractNum>
  <w:abstractNum w:abstractNumId="1668070120">
    <w:nsid w:val="636CBAE8"/>
    <w:multiLevelType w:val="singleLevel"/>
    <w:tmpl w:val="636CBAE8"/>
    <w:lvl w:ilvl="0" w:tentative="1">
      <w:start w:val="1"/>
      <w:numFmt w:val="chineseCounting"/>
      <w:suff w:val="space"/>
      <w:lvlText w:val="第%1章"/>
      <w:lvlJc w:val="left"/>
    </w:lvl>
  </w:abstractNum>
  <w:abstractNum w:abstractNumId="1668070802">
    <w:nsid w:val="636CBD92"/>
    <w:multiLevelType w:val="singleLevel"/>
    <w:tmpl w:val="636CBD92"/>
    <w:lvl w:ilvl="0" w:tentative="1">
      <w:start w:val="5"/>
      <w:numFmt w:val="chineseCounting"/>
      <w:suff w:val="space"/>
      <w:lvlText w:val="第%1章"/>
      <w:lvlJc w:val="left"/>
    </w:lvl>
  </w:abstractNum>
  <w:abstractNum w:abstractNumId="1668070161">
    <w:nsid w:val="636CBB11"/>
    <w:multiLevelType w:val="singleLevel"/>
    <w:tmpl w:val="636CBB11"/>
    <w:lvl w:ilvl="0" w:tentative="1">
      <w:start w:val="1"/>
      <w:numFmt w:val="chineseCounting"/>
      <w:suff w:val="space"/>
      <w:lvlText w:val="第%1章"/>
      <w:lvlJc w:val="left"/>
    </w:lvl>
  </w:abstractNum>
  <w:abstractNum w:abstractNumId="1668071099">
    <w:nsid w:val="636CBEBB"/>
    <w:multiLevelType w:val="singleLevel"/>
    <w:tmpl w:val="636CBEBB"/>
    <w:lvl w:ilvl="0" w:tentative="1">
      <w:start w:val="1"/>
      <w:numFmt w:val="chineseCounting"/>
      <w:suff w:val="nothing"/>
      <w:lvlText w:val="（%1）"/>
      <w:lvlJc w:val="left"/>
    </w:lvl>
  </w:abstractNum>
  <w:abstractNum w:abstractNumId="1669628270">
    <w:nsid w:val="6384816E"/>
    <w:multiLevelType w:val="singleLevel"/>
    <w:tmpl w:val="6384816E"/>
    <w:lvl w:ilvl="0" w:tentative="1">
      <w:start w:val="12"/>
      <w:numFmt w:val="chineseCounting"/>
      <w:suff w:val="space"/>
      <w:lvlText w:val="第%1章"/>
      <w:lvlJc w:val="left"/>
    </w:lvl>
  </w:abstractNum>
  <w:abstractNum w:abstractNumId="1669775817">
    <w:nsid w:val="6386C1C9"/>
    <w:multiLevelType w:val="singleLevel"/>
    <w:tmpl w:val="6386C1C9"/>
    <w:lvl w:ilvl="0" w:tentative="1">
      <w:start w:val="13"/>
      <w:numFmt w:val="chineseCounting"/>
      <w:suff w:val="space"/>
      <w:lvlText w:val="第%1章"/>
      <w:lvlJc w:val="left"/>
    </w:lvl>
  </w:abstractNum>
  <w:abstractNum w:abstractNumId="1668071082">
    <w:nsid w:val="636CBEAA"/>
    <w:multiLevelType w:val="singleLevel"/>
    <w:tmpl w:val="636CBEAA"/>
    <w:lvl w:ilvl="0" w:tentative="1">
      <w:start w:val="1"/>
      <w:numFmt w:val="chineseCounting"/>
      <w:suff w:val="nothing"/>
      <w:lvlText w:val="（%1）"/>
      <w:lvlJc w:val="left"/>
    </w:lvl>
  </w:abstractNum>
  <w:abstractNum w:abstractNumId="1668070867">
    <w:nsid w:val="636CBDD3"/>
    <w:multiLevelType w:val="singleLevel"/>
    <w:tmpl w:val="636CBDD3"/>
    <w:lvl w:ilvl="0" w:tentative="1">
      <w:start w:val="5"/>
      <w:numFmt w:val="chineseCounting"/>
      <w:suff w:val="space"/>
      <w:lvlText w:val="第%1章"/>
      <w:lvlJc w:val="left"/>
    </w:lvl>
  </w:abstractNum>
  <w:abstractNum w:abstractNumId="1668074275">
    <w:nsid w:val="636CCB23"/>
    <w:multiLevelType w:val="singleLevel"/>
    <w:tmpl w:val="636CCB23"/>
    <w:lvl w:ilvl="0" w:tentative="1">
      <w:start w:val="9"/>
      <w:numFmt w:val="chineseCounting"/>
      <w:suff w:val="nothing"/>
      <w:lvlText w:val="第%1章"/>
      <w:lvlJc w:val="left"/>
    </w:lvl>
  </w:abstractNum>
  <w:num w:numId="1">
    <w:abstractNumId w:val="1668735405"/>
  </w:num>
  <w:num w:numId="2">
    <w:abstractNumId w:val="1668735443"/>
  </w:num>
  <w:num w:numId="3">
    <w:abstractNumId w:val="1668069967"/>
  </w:num>
  <w:num w:numId="4">
    <w:abstractNumId w:val="1668070080"/>
  </w:num>
  <w:num w:numId="5">
    <w:abstractNumId w:val="1668070120"/>
  </w:num>
  <w:num w:numId="6">
    <w:abstractNumId w:val="1668070161"/>
  </w:num>
  <w:num w:numId="7">
    <w:abstractNumId w:val="1668070802"/>
  </w:num>
  <w:num w:numId="8">
    <w:abstractNumId w:val="1668071082"/>
  </w:num>
  <w:num w:numId="9">
    <w:abstractNumId w:val="1668070867"/>
  </w:num>
  <w:num w:numId="10">
    <w:abstractNumId w:val="1668071099"/>
  </w:num>
  <w:num w:numId="11">
    <w:abstractNumId w:val="1668074275"/>
  </w:num>
  <w:num w:numId="12">
    <w:abstractNumId w:val="1669628270"/>
  </w:num>
  <w:num w:numId="13">
    <w:abstractNumId w:val="16697758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04417"/>
    <w:rsid w:val="00032291"/>
    <w:rsid w:val="0038056C"/>
    <w:rsid w:val="007625D0"/>
    <w:rsid w:val="008F56F8"/>
    <w:rsid w:val="009340FE"/>
    <w:rsid w:val="00960906"/>
    <w:rsid w:val="012071E5"/>
    <w:rsid w:val="0185278D"/>
    <w:rsid w:val="019571A4"/>
    <w:rsid w:val="01F2753D"/>
    <w:rsid w:val="023A5733"/>
    <w:rsid w:val="024E7C57"/>
    <w:rsid w:val="02B2797C"/>
    <w:rsid w:val="02B353FD"/>
    <w:rsid w:val="02F8266E"/>
    <w:rsid w:val="039659F0"/>
    <w:rsid w:val="03AA4690"/>
    <w:rsid w:val="03D17DD3"/>
    <w:rsid w:val="042B1767"/>
    <w:rsid w:val="04BE2ED4"/>
    <w:rsid w:val="04F50E2F"/>
    <w:rsid w:val="051A35ED"/>
    <w:rsid w:val="051B326D"/>
    <w:rsid w:val="051F7A75"/>
    <w:rsid w:val="05586429"/>
    <w:rsid w:val="05754C01"/>
    <w:rsid w:val="05823F16"/>
    <w:rsid w:val="05965135"/>
    <w:rsid w:val="063A5C43"/>
    <w:rsid w:val="0648625E"/>
    <w:rsid w:val="064A1761"/>
    <w:rsid w:val="064D6E62"/>
    <w:rsid w:val="06B01105"/>
    <w:rsid w:val="06F17970"/>
    <w:rsid w:val="07572B98"/>
    <w:rsid w:val="0765792F"/>
    <w:rsid w:val="07965F00"/>
    <w:rsid w:val="07E74A05"/>
    <w:rsid w:val="08807182"/>
    <w:rsid w:val="089303A1"/>
    <w:rsid w:val="08AF444E"/>
    <w:rsid w:val="08EB0A30"/>
    <w:rsid w:val="092D1499"/>
    <w:rsid w:val="0955265E"/>
    <w:rsid w:val="09700C89"/>
    <w:rsid w:val="098269A5"/>
    <w:rsid w:val="09974D67"/>
    <w:rsid w:val="09EB63D4"/>
    <w:rsid w:val="09F77C68"/>
    <w:rsid w:val="0A67379F"/>
    <w:rsid w:val="0AEC39F9"/>
    <w:rsid w:val="0B0A682C"/>
    <w:rsid w:val="0B5E2A33"/>
    <w:rsid w:val="0B7735DC"/>
    <w:rsid w:val="0B94510B"/>
    <w:rsid w:val="0BC820E2"/>
    <w:rsid w:val="0BE4618F"/>
    <w:rsid w:val="0BEA391B"/>
    <w:rsid w:val="0C157FE3"/>
    <w:rsid w:val="0C9B7EBC"/>
    <w:rsid w:val="0CAA04D6"/>
    <w:rsid w:val="0D1F2693"/>
    <w:rsid w:val="0D2C3F28"/>
    <w:rsid w:val="0D42194E"/>
    <w:rsid w:val="0D747B9F"/>
    <w:rsid w:val="0DAD4881"/>
    <w:rsid w:val="0DC950AB"/>
    <w:rsid w:val="0DDF2AD2"/>
    <w:rsid w:val="0DFD2082"/>
    <w:rsid w:val="0E2B18CC"/>
    <w:rsid w:val="0E85325F"/>
    <w:rsid w:val="0EA8251A"/>
    <w:rsid w:val="0EB175A7"/>
    <w:rsid w:val="0ED158DD"/>
    <w:rsid w:val="0F0415AF"/>
    <w:rsid w:val="0F131BCA"/>
    <w:rsid w:val="0F180250"/>
    <w:rsid w:val="0F476BA1"/>
    <w:rsid w:val="0F5116AE"/>
    <w:rsid w:val="0F6B2258"/>
    <w:rsid w:val="0F8E1513"/>
    <w:rsid w:val="0FA51139"/>
    <w:rsid w:val="0FAE3E23"/>
    <w:rsid w:val="0FEA3E2B"/>
    <w:rsid w:val="104D064D"/>
    <w:rsid w:val="104E60CE"/>
    <w:rsid w:val="10655CF3"/>
    <w:rsid w:val="107C5919"/>
    <w:rsid w:val="109542C4"/>
    <w:rsid w:val="10BD6382"/>
    <w:rsid w:val="11953E67"/>
    <w:rsid w:val="119E6CF5"/>
    <w:rsid w:val="11C46F35"/>
    <w:rsid w:val="11F67383"/>
    <w:rsid w:val="12FC24B4"/>
    <w:rsid w:val="134C5737"/>
    <w:rsid w:val="137A2D83"/>
    <w:rsid w:val="142A5125"/>
    <w:rsid w:val="1446594F"/>
    <w:rsid w:val="147719A1"/>
    <w:rsid w:val="14A127E5"/>
    <w:rsid w:val="14FE50FD"/>
    <w:rsid w:val="155E1C9F"/>
    <w:rsid w:val="15B33927"/>
    <w:rsid w:val="15ED4A05"/>
    <w:rsid w:val="15F0598A"/>
    <w:rsid w:val="160733B1"/>
    <w:rsid w:val="164C60A4"/>
    <w:rsid w:val="16527FAD"/>
    <w:rsid w:val="16AD43D6"/>
    <w:rsid w:val="16AF0347"/>
    <w:rsid w:val="17263809"/>
    <w:rsid w:val="17543053"/>
    <w:rsid w:val="17550AD5"/>
    <w:rsid w:val="17B07EE9"/>
    <w:rsid w:val="17DA0D2E"/>
    <w:rsid w:val="1813218C"/>
    <w:rsid w:val="18216F24"/>
    <w:rsid w:val="183A58CF"/>
    <w:rsid w:val="185D1307"/>
    <w:rsid w:val="18FA248A"/>
    <w:rsid w:val="19000B10"/>
    <w:rsid w:val="1954059A"/>
    <w:rsid w:val="19740ACF"/>
    <w:rsid w:val="198567EB"/>
    <w:rsid w:val="1A003F36"/>
    <w:rsid w:val="1A437EA3"/>
    <w:rsid w:val="1A7C1301"/>
    <w:rsid w:val="1AB601E2"/>
    <w:rsid w:val="1AB91166"/>
    <w:rsid w:val="1AEF5DBD"/>
    <w:rsid w:val="1B1E3089"/>
    <w:rsid w:val="1B753A98"/>
    <w:rsid w:val="1B9461AE"/>
    <w:rsid w:val="1BD06730"/>
    <w:rsid w:val="1C791147"/>
    <w:rsid w:val="1C854F5A"/>
    <w:rsid w:val="1C87265B"/>
    <w:rsid w:val="1CC80EC6"/>
    <w:rsid w:val="1CF3778C"/>
    <w:rsid w:val="1D181F4A"/>
    <w:rsid w:val="1D1A544D"/>
    <w:rsid w:val="1D7879E5"/>
    <w:rsid w:val="1DF8703A"/>
    <w:rsid w:val="1E06634F"/>
    <w:rsid w:val="1E112162"/>
    <w:rsid w:val="1E21497B"/>
    <w:rsid w:val="1E29560A"/>
    <w:rsid w:val="1E52514A"/>
    <w:rsid w:val="1E590358"/>
    <w:rsid w:val="1E8C402A"/>
    <w:rsid w:val="1ECA7392"/>
    <w:rsid w:val="1F0307F1"/>
    <w:rsid w:val="1F096E77"/>
    <w:rsid w:val="1F1C0DD2"/>
    <w:rsid w:val="1F3A2EC9"/>
    <w:rsid w:val="1F854242"/>
    <w:rsid w:val="1F8E2953"/>
    <w:rsid w:val="1FB60294"/>
    <w:rsid w:val="1FCF11BE"/>
    <w:rsid w:val="207A70D9"/>
    <w:rsid w:val="207F3560"/>
    <w:rsid w:val="208F7F77"/>
    <w:rsid w:val="20BC55C4"/>
    <w:rsid w:val="20C34F4E"/>
    <w:rsid w:val="20D32FEA"/>
    <w:rsid w:val="20E37A02"/>
    <w:rsid w:val="21104417"/>
    <w:rsid w:val="2118245A"/>
    <w:rsid w:val="21510035"/>
    <w:rsid w:val="21656CD6"/>
    <w:rsid w:val="21924322"/>
    <w:rsid w:val="221C4286"/>
    <w:rsid w:val="22226190"/>
    <w:rsid w:val="22467649"/>
    <w:rsid w:val="225443E0"/>
    <w:rsid w:val="22993850"/>
    <w:rsid w:val="22F028ED"/>
    <w:rsid w:val="22F42C65"/>
    <w:rsid w:val="22F8166B"/>
    <w:rsid w:val="234D23FA"/>
    <w:rsid w:val="23516881"/>
    <w:rsid w:val="239527EE"/>
    <w:rsid w:val="23B76226"/>
    <w:rsid w:val="23BF6EB5"/>
    <w:rsid w:val="23CC074A"/>
    <w:rsid w:val="23D47D54"/>
    <w:rsid w:val="23E228ED"/>
    <w:rsid w:val="245C47B5"/>
    <w:rsid w:val="247343DA"/>
    <w:rsid w:val="24836BF3"/>
    <w:rsid w:val="24A13C25"/>
    <w:rsid w:val="24AD32BB"/>
    <w:rsid w:val="24C50961"/>
    <w:rsid w:val="24CA4DE9"/>
    <w:rsid w:val="24D6667D"/>
    <w:rsid w:val="250174C1"/>
    <w:rsid w:val="250B3654"/>
    <w:rsid w:val="25413B2E"/>
    <w:rsid w:val="255414CA"/>
    <w:rsid w:val="259C09C5"/>
    <w:rsid w:val="25DA2A28"/>
    <w:rsid w:val="26164E0B"/>
    <w:rsid w:val="2632693A"/>
    <w:rsid w:val="26492CDC"/>
    <w:rsid w:val="266E549A"/>
    <w:rsid w:val="267E5734"/>
    <w:rsid w:val="26DF6A52"/>
    <w:rsid w:val="27077C17"/>
    <w:rsid w:val="271E783C"/>
    <w:rsid w:val="27B222AE"/>
    <w:rsid w:val="27CD08D9"/>
    <w:rsid w:val="287D7D0C"/>
    <w:rsid w:val="28840408"/>
    <w:rsid w:val="288C3296"/>
    <w:rsid w:val="28A718C1"/>
    <w:rsid w:val="28B00ECC"/>
    <w:rsid w:val="28E0749D"/>
    <w:rsid w:val="28F05539"/>
    <w:rsid w:val="290B3B64"/>
    <w:rsid w:val="294626C4"/>
    <w:rsid w:val="29521D5A"/>
    <w:rsid w:val="297C2B9E"/>
    <w:rsid w:val="29BF6B0B"/>
    <w:rsid w:val="2A0517FE"/>
    <w:rsid w:val="2A1862A0"/>
    <w:rsid w:val="2A4525E7"/>
    <w:rsid w:val="2A6A6FA4"/>
    <w:rsid w:val="2AC563B9"/>
    <w:rsid w:val="2AE40E6C"/>
    <w:rsid w:val="2AF93390"/>
    <w:rsid w:val="2AFF7497"/>
    <w:rsid w:val="2B0C45AE"/>
    <w:rsid w:val="2B0E7AB2"/>
    <w:rsid w:val="2B0F5533"/>
    <w:rsid w:val="2B660140"/>
    <w:rsid w:val="2B6E554D"/>
    <w:rsid w:val="2B88197A"/>
    <w:rsid w:val="2BA35DA7"/>
    <w:rsid w:val="2BD177EF"/>
    <w:rsid w:val="2C1C696A"/>
    <w:rsid w:val="2C2A6F85"/>
    <w:rsid w:val="2C4E043E"/>
    <w:rsid w:val="2CA12446"/>
    <w:rsid w:val="2CA27EC8"/>
    <w:rsid w:val="2CDD22AB"/>
    <w:rsid w:val="2CF61B50"/>
    <w:rsid w:val="2D067BEC"/>
    <w:rsid w:val="2D534468"/>
    <w:rsid w:val="2D6D5012"/>
    <w:rsid w:val="2D801AB4"/>
    <w:rsid w:val="2DB00085"/>
    <w:rsid w:val="2DB12284"/>
    <w:rsid w:val="2DFA177E"/>
    <w:rsid w:val="2E0A1A19"/>
    <w:rsid w:val="2E423D71"/>
    <w:rsid w:val="2E8F63EE"/>
    <w:rsid w:val="2E955D79"/>
    <w:rsid w:val="2EE62680"/>
    <w:rsid w:val="2EF31996"/>
    <w:rsid w:val="2EFB6DA3"/>
    <w:rsid w:val="2F0902B7"/>
    <w:rsid w:val="2F093B3A"/>
    <w:rsid w:val="2F4C7AA6"/>
    <w:rsid w:val="2F611FCA"/>
    <w:rsid w:val="2F660650"/>
    <w:rsid w:val="2FA14FB2"/>
    <w:rsid w:val="2FA7273E"/>
    <w:rsid w:val="2FB43FD3"/>
    <w:rsid w:val="2FB829D9"/>
    <w:rsid w:val="2FC409EA"/>
    <w:rsid w:val="2FED7630"/>
    <w:rsid w:val="306040EB"/>
    <w:rsid w:val="307B2717"/>
    <w:rsid w:val="30987AC8"/>
    <w:rsid w:val="30B74AFA"/>
    <w:rsid w:val="310D7A87"/>
    <w:rsid w:val="312A7037"/>
    <w:rsid w:val="317177AC"/>
    <w:rsid w:val="31D574D0"/>
    <w:rsid w:val="31EF007A"/>
    <w:rsid w:val="323E7DF9"/>
    <w:rsid w:val="327A5A60"/>
    <w:rsid w:val="32BB64C9"/>
    <w:rsid w:val="32DD7D02"/>
    <w:rsid w:val="33047BC2"/>
    <w:rsid w:val="330C174B"/>
    <w:rsid w:val="3332198B"/>
    <w:rsid w:val="33701470"/>
    <w:rsid w:val="33A41CCA"/>
    <w:rsid w:val="33C36CFB"/>
    <w:rsid w:val="341344FC"/>
    <w:rsid w:val="34681A08"/>
    <w:rsid w:val="346C3C91"/>
    <w:rsid w:val="34A45FE9"/>
    <w:rsid w:val="34CE4C2F"/>
    <w:rsid w:val="35291AC6"/>
    <w:rsid w:val="354229F0"/>
    <w:rsid w:val="356B252F"/>
    <w:rsid w:val="35AE1D1F"/>
    <w:rsid w:val="35B31A2A"/>
    <w:rsid w:val="35C36441"/>
    <w:rsid w:val="35C828C9"/>
    <w:rsid w:val="35CE0055"/>
    <w:rsid w:val="368B3C8B"/>
    <w:rsid w:val="368C170D"/>
    <w:rsid w:val="370B41DA"/>
    <w:rsid w:val="37321E9B"/>
    <w:rsid w:val="37340C21"/>
    <w:rsid w:val="3776710C"/>
    <w:rsid w:val="37C5270E"/>
    <w:rsid w:val="37D6042A"/>
    <w:rsid w:val="380A1B7E"/>
    <w:rsid w:val="382849B1"/>
    <w:rsid w:val="38396E4A"/>
    <w:rsid w:val="384C5E6B"/>
    <w:rsid w:val="387B3137"/>
    <w:rsid w:val="38B21092"/>
    <w:rsid w:val="38D315C7"/>
    <w:rsid w:val="38D34E4A"/>
    <w:rsid w:val="391E61C3"/>
    <w:rsid w:val="399A358E"/>
    <w:rsid w:val="39AA162A"/>
    <w:rsid w:val="39BE02CB"/>
    <w:rsid w:val="3A0A70C5"/>
    <w:rsid w:val="3A2C08FF"/>
    <w:rsid w:val="3A445FA5"/>
    <w:rsid w:val="3A883217"/>
    <w:rsid w:val="3B484829"/>
    <w:rsid w:val="3B674E03"/>
    <w:rsid w:val="3B7B3AA4"/>
    <w:rsid w:val="3BD55437"/>
    <w:rsid w:val="3C0A7E90"/>
    <w:rsid w:val="3C153CA2"/>
    <w:rsid w:val="3C56250D"/>
    <w:rsid w:val="3D0535AB"/>
    <w:rsid w:val="3D1073BD"/>
    <w:rsid w:val="3D2B59E9"/>
    <w:rsid w:val="3D4D7222"/>
    <w:rsid w:val="3D934113"/>
    <w:rsid w:val="3DD81385"/>
    <w:rsid w:val="3E322D18"/>
    <w:rsid w:val="3E3826A3"/>
    <w:rsid w:val="3E9B10C2"/>
    <w:rsid w:val="3F345DBE"/>
    <w:rsid w:val="3F453ADA"/>
    <w:rsid w:val="3F667892"/>
    <w:rsid w:val="3FBB6F9C"/>
    <w:rsid w:val="400C38A3"/>
    <w:rsid w:val="40202543"/>
    <w:rsid w:val="40620A2E"/>
    <w:rsid w:val="40CF6E64"/>
    <w:rsid w:val="41053ABB"/>
    <w:rsid w:val="41321107"/>
    <w:rsid w:val="416163D3"/>
    <w:rsid w:val="41795FF8"/>
    <w:rsid w:val="41A5233F"/>
    <w:rsid w:val="41BD79E6"/>
    <w:rsid w:val="421B5801"/>
    <w:rsid w:val="422E6A20"/>
    <w:rsid w:val="42872932"/>
    <w:rsid w:val="42E5074D"/>
    <w:rsid w:val="4302227B"/>
    <w:rsid w:val="43C348B8"/>
    <w:rsid w:val="440B6331"/>
    <w:rsid w:val="443A35FD"/>
    <w:rsid w:val="445B15B3"/>
    <w:rsid w:val="446A1BCE"/>
    <w:rsid w:val="446C50D1"/>
    <w:rsid w:val="448501F9"/>
    <w:rsid w:val="44981418"/>
    <w:rsid w:val="44993616"/>
    <w:rsid w:val="449A491B"/>
    <w:rsid w:val="44FD333B"/>
    <w:rsid w:val="4539571E"/>
    <w:rsid w:val="45A063C7"/>
    <w:rsid w:val="45BE5977"/>
    <w:rsid w:val="461E6C96"/>
    <w:rsid w:val="462C3A2D"/>
    <w:rsid w:val="46431454"/>
    <w:rsid w:val="46633F07"/>
    <w:rsid w:val="466D5B1B"/>
    <w:rsid w:val="468247BC"/>
    <w:rsid w:val="46F02871"/>
    <w:rsid w:val="46F721FC"/>
    <w:rsid w:val="472A5ECE"/>
    <w:rsid w:val="47342061"/>
    <w:rsid w:val="47675D33"/>
    <w:rsid w:val="47ED3A0E"/>
    <w:rsid w:val="480745B8"/>
    <w:rsid w:val="485211B4"/>
    <w:rsid w:val="48823F01"/>
    <w:rsid w:val="48900C98"/>
    <w:rsid w:val="49146CF3"/>
    <w:rsid w:val="494729C5"/>
    <w:rsid w:val="496941FF"/>
    <w:rsid w:val="497D0CA1"/>
    <w:rsid w:val="4A0A3D88"/>
    <w:rsid w:val="4A17781B"/>
    <w:rsid w:val="4A256B30"/>
    <w:rsid w:val="4A3C1FD9"/>
    <w:rsid w:val="4A485DEB"/>
    <w:rsid w:val="4A70372C"/>
    <w:rsid w:val="4ABF25B2"/>
    <w:rsid w:val="4AC544BB"/>
    <w:rsid w:val="4ACC3E46"/>
    <w:rsid w:val="4ACD6045"/>
    <w:rsid w:val="4AE414ED"/>
    <w:rsid w:val="4AF7270C"/>
    <w:rsid w:val="4B5E7B32"/>
    <w:rsid w:val="4BC230D9"/>
    <w:rsid w:val="4BC6625C"/>
    <w:rsid w:val="4BD71D7A"/>
    <w:rsid w:val="4BF02924"/>
    <w:rsid w:val="4C112E59"/>
    <w:rsid w:val="4C1F59F2"/>
    <w:rsid w:val="4C334692"/>
    <w:rsid w:val="4C776080"/>
    <w:rsid w:val="4C816990"/>
    <w:rsid w:val="4D0A0E72"/>
    <w:rsid w:val="4D524AEA"/>
    <w:rsid w:val="4D802136"/>
    <w:rsid w:val="4DF655F8"/>
    <w:rsid w:val="4E023609"/>
    <w:rsid w:val="4E5B751A"/>
    <w:rsid w:val="4E686830"/>
    <w:rsid w:val="4E803ED7"/>
    <w:rsid w:val="4E9A2882"/>
    <w:rsid w:val="4EEA3906"/>
    <w:rsid w:val="4F0B18BC"/>
    <w:rsid w:val="4F3007F7"/>
    <w:rsid w:val="4F4B6E23"/>
    <w:rsid w:val="4F4C48A4"/>
    <w:rsid w:val="4F5551B4"/>
    <w:rsid w:val="4FAC1446"/>
    <w:rsid w:val="4FC000E6"/>
    <w:rsid w:val="4FCF4E7E"/>
    <w:rsid w:val="50236B06"/>
    <w:rsid w:val="50870DA9"/>
    <w:rsid w:val="509E4251"/>
    <w:rsid w:val="50C30C0E"/>
    <w:rsid w:val="50E7594A"/>
    <w:rsid w:val="50F1625A"/>
    <w:rsid w:val="51047479"/>
    <w:rsid w:val="512B7338"/>
    <w:rsid w:val="51956D68"/>
    <w:rsid w:val="52324668"/>
    <w:rsid w:val="527463D6"/>
    <w:rsid w:val="52AE52B6"/>
    <w:rsid w:val="535B2E50"/>
    <w:rsid w:val="53B46D62"/>
    <w:rsid w:val="53E143AE"/>
    <w:rsid w:val="54163583"/>
    <w:rsid w:val="544F49E2"/>
    <w:rsid w:val="54537B65"/>
    <w:rsid w:val="54587870"/>
    <w:rsid w:val="54645881"/>
    <w:rsid w:val="54922ECD"/>
    <w:rsid w:val="54CA0AA9"/>
    <w:rsid w:val="54CA432C"/>
    <w:rsid w:val="552A7BC8"/>
    <w:rsid w:val="554064E9"/>
    <w:rsid w:val="554503F2"/>
    <w:rsid w:val="554B5B7F"/>
    <w:rsid w:val="55506783"/>
    <w:rsid w:val="55B41D2B"/>
    <w:rsid w:val="55BE263A"/>
    <w:rsid w:val="55F8151B"/>
    <w:rsid w:val="56141D44"/>
    <w:rsid w:val="56257C8D"/>
    <w:rsid w:val="563325F9"/>
    <w:rsid w:val="566F245E"/>
    <w:rsid w:val="56C440E6"/>
    <w:rsid w:val="56E65920"/>
    <w:rsid w:val="56E83021"/>
    <w:rsid w:val="570B6AA8"/>
    <w:rsid w:val="5716066D"/>
    <w:rsid w:val="578D15B1"/>
    <w:rsid w:val="57905DB9"/>
    <w:rsid w:val="57A859DE"/>
    <w:rsid w:val="57AA30DF"/>
    <w:rsid w:val="583F4C58"/>
    <w:rsid w:val="585A5481"/>
    <w:rsid w:val="58EC6F6F"/>
    <w:rsid w:val="58F70B83"/>
    <w:rsid w:val="58FD050E"/>
    <w:rsid w:val="593815EC"/>
    <w:rsid w:val="594E3790"/>
    <w:rsid w:val="59626746"/>
    <w:rsid w:val="59A41FA0"/>
    <w:rsid w:val="59A654A4"/>
    <w:rsid w:val="59B05DB3"/>
    <w:rsid w:val="59BD50C9"/>
    <w:rsid w:val="59F70726"/>
    <w:rsid w:val="5A093EC3"/>
    <w:rsid w:val="5ABA1AE9"/>
    <w:rsid w:val="5B243716"/>
    <w:rsid w:val="5B8C1E41"/>
    <w:rsid w:val="5BA7266B"/>
    <w:rsid w:val="5C163FA3"/>
    <w:rsid w:val="5C8445D7"/>
    <w:rsid w:val="5D774E64"/>
    <w:rsid w:val="5D7828E6"/>
    <w:rsid w:val="5D793BEB"/>
    <w:rsid w:val="5D8C1586"/>
    <w:rsid w:val="5D8E4A8A"/>
    <w:rsid w:val="5D9F27A5"/>
    <w:rsid w:val="5DBF0ADC"/>
    <w:rsid w:val="5DD451FE"/>
    <w:rsid w:val="5DF247AE"/>
    <w:rsid w:val="5E4E4EC8"/>
    <w:rsid w:val="5E583259"/>
    <w:rsid w:val="5E5B095A"/>
    <w:rsid w:val="5E83629B"/>
    <w:rsid w:val="5EB96775"/>
    <w:rsid w:val="5F056BF5"/>
    <w:rsid w:val="5F3715C2"/>
    <w:rsid w:val="5F6F4F9F"/>
    <w:rsid w:val="5F9A3865"/>
    <w:rsid w:val="60151634"/>
    <w:rsid w:val="601F7341"/>
    <w:rsid w:val="60BF5BC6"/>
    <w:rsid w:val="60DC2F78"/>
    <w:rsid w:val="60DE0679"/>
    <w:rsid w:val="6104413C"/>
    <w:rsid w:val="61192DDC"/>
    <w:rsid w:val="614416A2"/>
    <w:rsid w:val="6173696E"/>
    <w:rsid w:val="6185598F"/>
    <w:rsid w:val="619E0AB7"/>
    <w:rsid w:val="61A429C0"/>
    <w:rsid w:val="61D37C8C"/>
    <w:rsid w:val="632131B2"/>
    <w:rsid w:val="634023E1"/>
    <w:rsid w:val="634D3C76"/>
    <w:rsid w:val="63793840"/>
    <w:rsid w:val="63C55EBE"/>
    <w:rsid w:val="64014A1E"/>
    <w:rsid w:val="64367476"/>
    <w:rsid w:val="644F259F"/>
    <w:rsid w:val="64515AA2"/>
    <w:rsid w:val="64AD61BC"/>
    <w:rsid w:val="65266D7F"/>
    <w:rsid w:val="656868EF"/>
    <w:rsid w:val="65CA788D"/>
    <w:rsid w:val="65F43F54"/>
    <w:rsid w:val="65FB005C"/>
    <w:rsid w:val="6637243F"/>
    <w:rsid w:val="667322A4"/>
    <w:rsid w:val="668115BA"/>
    <w:rsid w:val="6697375D"/>
    <w:rsid w:val="66B64012"/>
    <w:rsid w:val="66C764AB"/>
    <w:rsid w:val="66CB0734"/>
    <w:rsid w:val="67475AFF"/>
    <w:rsid w:val="676663B4"/>
    <w:rsid w:val="67973300"/>
    <w:rsid w:val="67A17493"/>
    <w:rsid w:val="67A34B94"/>
    <w:rsid w:val="67AF09A7"/>
    <w:rsid w:val="67BE0FC1"/>
    <w:rsid w:val="67F30197"/>
    <w:rsid w:val="68064C39"/>
    <w:rsid w:val="6842701C"/>
    <w:rsid w:val="68480F25"/>
    <w:rsid w:val="684F6332"/>
    <w:rsid w:val="68A55A3C"/>
    <w:rsid w:val="69457B44"/>
    <w:rsid w:val="69AC07ED"/>
    <w:rsid w:val="6A166B97"/>
    <w:rsid w:val="6A834FCD"/>
    <w:rsid w:val="6AC95741"/>
    <w:rsid w:val="6ACD4147"/>
    <w:rsid w:val="6AD01849"/>
    <w:rsid w:val="6B126E3A"/>
    <w:rsid w:val="6B157DBF"/>
    <w:rsid w:val="6B177A3F"/>
    <w:rsid w:val="6B3B477B"/>
    <w:rsid w:val="6BA179A3"/>
    <w:rsid w:val="6BA63E2B"/>
    <w:rsid w:val="6BF95E33"/>
    <w:rsid w:val="6C5C22D4"/>
    <w:rsid w:val="6CFA6CDB"/>
    <w:rsid w:val="6D7E14B2"/>
    <w:rsid w:val="6D8F394B"/>
    <w:rsid w:val="6DDF0252"/>
    <w:rsid w:val="6DED1766"/>
    <w:rsid w:val="6DF95579"/>
    <w:rsid w:val="6E04138B"/>
    <w:rsid w:val="6E465678"/>
    <w:rsid w:val="6E621725"/>
    <w:rsid w:val="6E794BCD"/>
    <w:rsid w:val="6EB3022A"/>
    <w:rsid w:val="6EDC35ED"/>
    <w:rsid w:val="6F21085E"/>
    <w:rsid w:val="6F7402E8"/>
    <w:rsid w:val="6F942D9B"/>
    <w:rsid w:val="6FC04EE4"/>
    <w:rsid w:val="70C04A87"/>
    <w:rsid w:val="70D624AE"/>
    <w:rsid w:val="71327344"/>
    <w:rsid w:val="71400858"/>
    <w:rsid w:val="71971267"/>
    <w:rsid w:val="71976CE9"/>
    <w:rsid w:val="719D69F4"/>
    <w:rsid w:val="71C6563A"/>
    <w:rsid w:val="71DD525F"/>
    <w:rsid w:val="71DF4EDF"/>
    <w:rsid w:val="72326EE7"/>
    <w:rsid w:val="725D57AD"/>
    <w:rsid w:val="73262C77"/>
    <w:rsid w:val="73C0619A"/>
    <w:rsid w:val="73DD27A6"/>
    <w:rsid w:val="7427609D"/>
    <w:rsid w:val="742A28A5"/>
    <w:rsid w:val="742A7022"/>
    <w:rsid w:val="744F39DE"/>
    <w:rsid w:val="745B77F1"/>
    <w:rsid w:val="7468238A"/>
    <w:rsid w:val="74A83174"/>
    <w:rsid w:val="74B41184"/>
    <w:rsid w:val="74BD4012"/>
    <w:rsid w:val="74C1629C"/>
    <w:rsid w:val="74C47221"/>
    <w:rsid w:val="74C62724"/>
    <w:rsid w:val="74D93943"/>
    <w:rsid w:val="75B6202C"/>
    <w:rsid w:val="75C116C2"/>
    <w:rsid w:val="76566332"/>
    <w:rsid w:val="765D5CBD"/>
    <w:rsid w:val="76CB1B74"/>
    <w:rsid w:val="76F42D38"/>
    <w:rsid w:val="77291F0E"/>
    <w:rsid w:val="772A1B8E"/>
    <w:rsid w:val="77866A24"/>
    <w:rsid w:val="778C092D"/>
    <w:rsid w:val="77B265EF"/>
    <w:rsid w:val="77D6332B"/>
    <w:rsid w:val="77E2133C"/>
    <w:rsid w:val="78240EAC"/>
    <w:rsid w:val="78632B8F"/>
    <w:rsid w:val="786C12A0"/>
    <w:rsid w:val="790F0AA9"/>
    <w:rsid w:val="791529B3"/>
    <w:rsid w:val="79676F3A"/>
    <w:rsid w:val="799A068D"/>
    <w:rsid w:val="79D2406A"/>
    <w:rsid w:val="79D744BA"/>
    <w:rsid w:val="79EC4C14"/>
    <w:rsid w:val="7A2D347F"/>
    <w:rsid w:val="7A311E86"/>
    <w:rsid w:val="7ABB6566"/>
    <w:rsid w:val="7AC65BFC"/>
    <w:rsid w:val="7AF00FBF"/>
    <w:rsid w:val="7B0A53EC"/>
    <w:rsid w:val="7B230514"/>
    <w:rsid w:val="7B261499"/>
    <w:rsid w:val="7B28499C"/>
    <w:rsid w:val="7B2C33A2"/>
    <w:rsid w:val="7B30782A"/>
    <w:rsid w:val="7B885CBA"/>
    <w:rsid w:val="7C264E8A"/>
    <w:rsid w:val="7C4F7C82"/>
    <w:rsid w:val="7CEB7B00"/>
    <w:rsid w:val="7D705B5B"/>
    <w:rsid w:val="7D8C3E06"/>
    <w:rsid w:val="7DEE0627"/>
    <w:rsid w:val="7DF53835"/>
    <w:rsid w:val="7E207EFD"/>
    <w:rsid w:val="7E3855A4"/>
    <w:rsid w:val="7E4D1CC6"/>
    <w:rsid w:val="7E597CD7"/>
    <w:rsid w:val="7F115287"/>
    <w:rsid w:val="7F211C9E"/>
    <w:rsid w:val="7F342EBD"/>
    <w:rsid w:val="7FC811B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2022-11-10T08:01:00Z</dcterms:created>
  <dc:creator>岁花新</dc:creator>
  <cp:lastModifiedBy>岁花新</cp:lastModifiedBy>
  <dcterms:modified xsi:type="dcterms:W3CDTF">2022-12-07T01:48:32Z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