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hAnsi="华文中宋" w:eastAsia="华文中宋"/>
          <w:color w:val="000000"/>
          <w:sz w:val="44"/>
          <w:szCs w:val="44"/>
        </w:rPr>
      </w:pPr>
      <w:r>
        <w:rPr>
          <w:rFonts w:hint="eastAsia" w:hAnsi="华文中宋" w:eastAsia="华文中宋"/>
          <w:color w:val="000000"/>
          <w:sz w:val="44"/>
          <w:szCs w:val="44"/>
        </w:rPr>
        <w:t>南京体育学院章程</w:t>
      </w:r>
      <w:r>
        <w:rPr>
          <w:rFonts w:hint="eastAsia" w:hAnsi="华文中宋" w:eastAsia="华文中宋"/>
          <w:color w:val="000000"/>
          <w:sz w:val="44"/>
          <w:szCs w:val="44"/>
          <w:lang w:val="en-US" w:eastAsia="zh-CN"/>
        </w:rPr>
        <w:t>修正案</w:t>
      </w:r>
    </w:p>
    <w:p>
      <w:pPr>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讨论</w:t>
      </w:r>
      <w:bookmarkStart w:id="15" w:name="_GoBack"/>
      <w:bookmarkEnd w:id="15"/>
      <w:r>
        <w:rPr>
          <w:rFonts w:hint="eastAsia" w:ascii="仿宋_GB2312" w:hAnsi="仿宋_GB2312" w:eastAsia="仿宋_GB2312" w:cs="仿宋_GB2312"/>
          <w:color w:val="000000"/>
          <w:sz w:val="32"/>
          <w:szCs w:val="32"/>
          <w:lang w:val="en-US" w:eastAsia="zh-CN"/>
        </w:rPr>
        <w:t>稿</w:t>
      </w:r>
      <w:r>
        <w:rPr>
          <w:rFonts w:hint="eastAsia" w:ascii="仿宋_GB2312" w:hAnsi="仿宋_GB2312" w:eastAsia="仿宋_GB2312" w:cs="仿宋_GB2312"/>
          <w:color w:val="000000"/>
          <w:sz w:val="32"/>
          <w:szCs w:val="32"/>
          <w:lang w:eastAsia="zh-CN"/>
        </w:rPr>
        <w:t>）</w:t>
      </w:r>
    </w:p>
    <w:p>
      <w:pPr>
        <w:rPr>
          <w:rFonts w:eastAsia="仿宋"/>
          <w:color w:val="000000"/>
          <w:sz w:val="32"/>
          <w:szCs w:val="32"/>
        </w:rPr>
      </w:pPr>
      <w:bookmarkStart w:id="0" w:name="_Toc418518441"/>
    </w:p>
    <w:p>
      <w:pPr>
        <w:jc w:val="center"/>
        <w:rPr>
          <w:rFonts w:ascii="黑体" w:eastAsia="黑体"/>
          <w:color w:val="000000"/>
          <w:sz w:val="32"/>
          <w:szCs w:val="32"/>
        </w:rPr>
      </w:pPr>
      <w:r>
        <w:rPr>
          <w:rFonts w:hint="eastAsia" w:ascii="黑体" w:hAnsi="宋体" w:eastAsia="黑体"/>
          <w:color w:val="000000"/>
          <w:sz w:val="32"/>
          <w:szCs w:val="32"/>
        </w:rPr>
        <w:t>序言</w:t>
      </w:r>
      <w:bookmarkEnd w:id="0"/>
    </w:p>
    <w:p>
      <w:pPr>
        <w:rPr>
          <w:rFonts w:eastAsia="仿宋_GB2312"/>
          <w:color w:val="000000"/>
          <w:sz w:val="32"/>
          <w:szCs w:val="32"/>
        </w:rPr>
      </w:pPr>
      <w:r>
        <w:rPr>
          <w:rFonts w:eastAsia="仿宋"/>
          <w:color w:val="000000"/>
          <w:sz w:val="32"/>
          <w:szCs w:val="32"/>
        </w:rPr>
        <w:t xml:space="preserve">    </w:t>
      </w:r>
      <w:r>
        <w:rPr>
          <w:rFonts w:hint="eastAsia" w:eastAsia="仿宋_GB2312"/>
          <w:color w:val="000000"/>
          <w:sz w:val="32"/>
          <w:szCs w:val="32"/>
        </w:rPr>
        <w:t>南京体育学院肇始于</w:t>
      </w:r>
      <w:r>
        <w:rPr>
          <w:rFonts w:eastAsia="仿宋_GB2312"/>
          <w:color w:val="000000"/>
          <w:sz w:val="32"/>
          <w:szCs w:val="32"/>
        </w:rPr>
        <w:t>1956</w:t>
      </w:r>
      <w:r>
        <w:rPr>
          <w:rFonts w:hint="eastAsia" w:eastAsia="仿宋_GB2312"/>
          <w:color w:val="000000"/>
          <w:sz w:val="32"/>
          <w:szCs w:val="32"/>
        </w:rPr>
        <w:t>年</w:t>
      </w:r>
      <w:r>
        <w:rPr>
          <w:rFonts w:eastAsia="仿宋_GB2312"/>
          <w:color w:val="000000"/>
          <w:sz w:val="32"/>
          <w:szCs w:val="32"/>
        </w:rPr>
        <w:t>9</w:t>
      </w:r>
      <w:r>
        <w:rPr>
          <w:rFonts w:hint="eastAsia" w:eastAsia="仿宋_GB2312"/>
          <w:color w:val="000000"/>
          <w:sz w:val="32"/>
          <w:szCs w:val="32"/>
        </w:rPr>
        <w:t>月，原名为江苏省南京体育专科学校，由原南京体育学校、江苏师范学院体育专修科和江苏省体育干部训练班合并组建而成。</w:t>
      </w:r>
      <w:r>
        <w:rPr>
          <w:rFonts w:eastAsia="仿宋_GB2312"/>
          <w:color w:val="000000"/>
          <w:sz w:val="32"/>
          <w:szCs w:val="32"/>
        </w:rPr>
        <w:t>1958</w:t>
      </w:r>
      <w:r>
        <w:rPr>
          <w:rFonts w:hint="eastAsia" w:eastAsia="仿宋_GB2312"/>
          <w:color w:val="000000"/>
          <w:sz w:val="32"/>
          <w:szCs w:val="32"/>
        </w:rPr>
        <w:t>年</w:t>
      </w:r>
      <w:r>
        <w:rPr>
          <w:rFonts w:eastAsia="仿宋_GB2312"/>
          <w:color w:val="000000"/>
          <w:sz w:val="32"/>
          <w:szCs w:val="32"/>
        </w:rPr>
        <w:t>7</w:t>
      </w:r>
      <w:r>
        <w:rPr>
          <w:rFonts w:hint="eastAsia" w:eastAsia="仿宋_GB2312"/>
          <w:color w:val="000000"/>
          <w:sz w:val="32"/>
          <w:szCs w:val="32"/>
        </w:rPr>
        <w:t>月，经江苏省人民政府批准，学校正式更名为南京体育学院。</w:t>
      </w:r>
    </w:p>
    <w:p>
      <w:pPr>
        <w:ind w:firstLine="645"/>
        <w:rPr>
          <w:rFonts w:eastAsia="仿宋_GB2312"/>
          <w:color w:val="auto"/>
          <w:sz w:val="32"/>
          <w:szCs w:val="32"/>
        </w:rPr>
      </w:pPr>
      <w:r>
        <w:rPr>
          <w:rFonts w:hint="eastAsia" w:eastAsia="仿宋_GB2312"/>
          <w:color w:val="000000"/>
          <w:sz w:val="32"/>
          <w:szCs w:val="32"/>
        </w:rPr>
        <w:t>学校秉承</w:t>
      </w:r>
      <w:r>
        <w:rPr>
          <w:rFonts w:eastAsia="仿宋_GB2312"/>
          <w:color w:val="000000"/>
          <w:sz w:val="32"/>
          <w:szCs w:val="32"/>
        </w:rPr>
        <w:t>“</w:t>
      </w:r>
      <w:r>
        <w:rPr>
          <w:rFonts w:hint="eastAsia" w:eastAsia="仿宋_GB2312"/>
          <w:color w:val="000000"/>
          <w:sz w:val="32"/>
          <w:szCs w:val="32"/>
        </w:rPr>
        <w:t>严和朴实</w:t>
      </w:r>
      <w:r>
        <w:rPr>
          <w:rFonts w:eastAsia="仿宋_GB2312"/>
          <w:color w:val="000000"/>
          <w:sz w:val="32"/>
          <w:szCs w:val="32"/>
        </w:rPr>
        <w:t>”</w:t>
      </w:r>
      <w:r>
        <w:rPr>
          <w:rFonts w:hint="eastAsia" w:eastAsia="仿宋_GB2312"/>
          <w:color w:val="000000"/>
          <w:sz w:val="32"/>
          <w:szCs w:val="32"/>
        </w:rPr>
        <w:t>校训，立足教学、训练、科研</w:t>
      </w:r>
      <w:r>
        <w:rPr>
          <w:rFonts w:eastAsia="仿宋_GB2312"/>
          <w:color w:val="000000"/>
          <w:sz w:val="32"/>
          <w:szCs w:val="32"/>
        </w:rPr>
        <w:t>“</w:t>
      </w:r>
      <w:r>
        <w:rPr>
          <w:rFonts w:hint="eastAsia" w:eastAsia="仿宋_GB2312"/>
          <w:color w:val="000000"/>
          <w:sz w:val="32"/>
          <w:szCs w:val="32"/>
        </w:rPr>
        <w:t>三位一体</w:t>
      </w:r>
      <w:r>
        <w:rPr>
          <w:rFonts w:eastAsia="仿宋_GB2312"/>
          <w:color w:val="000000"/>
          <w:sz w:val="32"/>
          <w:szCs w:val="32"/>
        </w:rPr>
        <w:t>”</w:t>
      </w:r>
      <w:r>
        <w:rPr>
          <w:rFonts w:hint="eastAsia" w:eastAsia="仿宋_GB2312"/>
          <w:color w:val="000000"/>
          <w:sz w:val="32"/>
          <w:szCs w:val="32"/>
        </w:rPr>
        <w:t>办学优势，坚持</w:t>
      </w:r>
      <w:r>
        <w:rPr>
          <w:rFonts w:eastAsia="仿宋_GB2312"/>
          <w:color w:val="000000"/>
          <w:sz w:val="32"/>
          <w:szCs w:val="32"/>
        </w:rPr>
        <w:t>“</w:t>
      </w:r>
      <w:r>
        <w:rPr>
          <w:rFonts w:hint="eastAsia" w:eastAsia="仿宋_GB2312"/>
          <w:color w:val="000000"/>
          <w:sz w:val="32"/>
          <w:szCs w:val="32"/>
          <w:lang w:val="en-US" w:eastAsia="zh-CN"/>
        </w:rPr>
        <w:t>体教</w:t>
      </w:r>
      <w:r>
        <w:rPr>
          <w:rFonts w:hint="eastAsia" w:eastAsia="仿宋_GB2312"/>
          <w:color w:val="000000"/>
          <w:sz w:val="32"/>
          <w:szCs w:val="32"/>
        </w:rPr>
        <w:t>融合</w:t>
      </w:r>
      <w:r>
        <w:rPr>
          <w:rFonts w:eastAsia="仿宋_GB2312"/>
          <w:color w:val="000000"/>
          <w:sz w:val="32"/>
          <w:szCs w:val="32"/>
        </w:rPr>
        <w:t>”</w:t>
      </w:r>
      <w:r>
        <w:rPr>
          <w:rFonts w:hint="eastAsia" w:eastAsia="仿宋_GB2312"/>
          <w:color w:val="000000"/>
          <w:sz w:val="32"/>
          <w:szCs w:val="32"/>
        </w:rPr>
        <w:t>办学理念，积极探索</w:t>
      </w:r>
      <w:r>
        <w:rPr>
          <w:rFonts w:eastAsia="仿宋_GB2312"/>
          <w:color w:val="000000"/>
          <w:sz w:val="32"/>
          <w:szCs w:val="32"/>
        </w:rPr>
        <w:t>“</w:t>
      </w:r>
      <w:r>
        <w:rPr>
          <w:rFonts w:hint="eastAsia" w:eastAsia="仿宋_GB2312"/>
          <w:color w:val="000000"/>
          <w:sz w:val="32"/>
          <w:szCs w:val="32"/>
        </w:rPr>
        <w:t>高校办运动队</w:t>
      </w:r>
      <w:r>
        <w:rPr>
          <w:rFonts w:eastAsia="仿宋_GB2312"/>
          <w:color w:val="000000"/>
          <w:sz w:val="32"/>
          <w:szCs w:val="32"/>
        </w:rPr>
        <w:t>”</w:t>
      </w:r>
      <w:r>
        <w:rPr>
          <w:rFonts w:hint="eastAsia" w:eastAsia="仿宋_GB2312"/>
          <w:color w:val="000000"/>
          <w:sz w:val="32"/>
          <w:szCs w:val="32"/>
        </w:rPr>
        <w:t>发展之路，以</w:t>
      </w:r>
      <w:r>
        <w:rPr>
          <w:rFonts w:eastAsia="仿宋_GB2312"/>
          <w:color w:val="000000"/>
          <w:sz w:val="32"/>
          <w:szCs w:val="32"/>
        </w:rPr>
        <w:t>“</w:t>
      </w:r>
      <w:r>
        <w:rPr>
          <w:rFonts w:hint="eastAsia" w:eastAsia="仿宋_GB2312"/>
          <w:color w:val="000000"/>
          <w:sz w:val="32"/>
          <w:szCs w:val="32"/>
        </w:rPr>
        <w:t>深化改革，转变发展方式</w:t>
      </w:r>
      <w:r>
        <w:rPr>
          <w:rFonts w:eastAsia="仿宋_GB2312"/>
          <w:color w:val="000000"/>
          <w:sz w:val="32"/>
          <w:szCs w:val="32"/>
        </w:rPr>
        <w:t>”</w:t>
      </w:r>
      <w:r>
        <w:rPr>
          <w:rFonts w:hint="eastAsia" w:eastAsia="仿宋_GB2312"/>
          <w:color w:val="000000"/>
          <w:sz w:val="32"/>
          <w:szCs w:val="32"/>
        </w:rPr>
        <w:t>为主线，以科学发展、内涵发展、特色发展为重点，大力实施</w:t>
      </w:r>
      <w:r>
        <w:rPr>
          <w:rFonts w:eastAsia="仿宋_GB2312"/>
          <w:color w:val="000000"/>
          <w:sz w:val="32"/>
          <w:szCs w:val="32"/>
        </w:rPr>
        <w:t>“</w:t>
      </w:r>
      <w:r>
        <w:rPr>
          <w:rFonts w:hint="eastAsia" w:eastAsia="仿宋_GB2312"/>
          <w:color w:val="000000"/>
          <w:sz w:val="32"/>
          <w:szCs w:val="32"/>
        </w:rPr>
        <w:t>科教兴体</w:t>
      </w:r>
      <w:r>
        <w:rPr>
          <w:rFonts w:eastAsia="仿宋_GB2312"/>
          <w:color w:val="000000"/>
          <w:sz w:val="32"/>
          <w:szCs w:val="32"/>
        </w:rPr>
        <w:t>”</w:t>
      </w:r>
      <w:r>
        <w:rPr>
          <w:rFonts w:hint="eastAsia" w:eastAsia="仿宋_GB2312"/>
          <w:color w:val="000000"/>
          <w:sz w:val="32"/>
          <w:szCs w:val="32"/>
        </w:rPr>
        <w:t>和</w:t>
      </w:r>
      <w:r>
        <w:rPr>
          <w:rFonts w:eastAsia="仿宋_GB2312"/>
          <w:color w:val="000000"/>
          <w:sz w:val="32"/>
          <w:szCs w:val="32"/>
        </w:rPr>
        <w:t>“</w:t>
      </w:r>
      <w:r>
        <w:rPr>
          <w:rFonts w:hint="eastAsia" w:eastAsia="仿宋_GB2312"/>
          <w:color w:val="000000"/>
          <w:sz w:val="32"/>
          <w:szCs w:val="32"/>
        </w:rPr>
        <w:t>人才强校</w:t>
      </w:r>
      <w:r>
        <w:rPr>
          <w:rFonts w:eastAsia="仿宋_GB2312"/>
          <w:color w:val="000000"/>
          <w:sz w:val="32"/>
          <w:szCs w:val="32"/>
        </w:rPr>
        <w:t>”</w:t>
      </w:r>
      <w:r>
        <w:rPr>
          <w:rFonts w:hint="eastAsia" w:eastAsia="仿宋_GB2312"/>
          <w:color w:val="000000"/>
          <w:sz w:val="32"/>
          <w:szCs w:val="32"/>
        </w:rPr>
        <w:t>发展战略，紧紧围绕瞄准世界水平、建设国内一流的竞技体育训练基地，提升学科专业层次、建成高质量体育专门人才的培养中心，面向科技前沿、构筑体育科研的创新阵地，践行核心价值、打造体育文化历史的传承载体的发展目标，</w:t>
      </w:r>
      <w:r>
        <w:rPr>
          <w:rFonts w:hint="eastAsia" w:eastAsia="仿宋_GB2312"/>
          <w:color w:val="auto"/>
          <w:sz w:val="32"/>
          <w:szCs w:val="32"/>
        </w:rPr>
        <w:t>全力推动学校早日建成</w:t>
      </w:r>
      <w:r>
        <w:rPr>
          <w:rFonts w:hint="eastAsia" w:eastAsia="仿宋_GB2312"/>
          <w:color w:val="auto"/>
          <w:sz w:val="32"/>
          <w:szCs w:val="32"/>
          <w:lang w:eastAsia="zh-CN"/>
        </w:rPr>
        <w:t>“</w:t>
      </w:r>
      <w:r>
        <w:rPr>
          <w:rFonts w:hint="eastAsia" w:eastAsia="仿宋_GB2312"/>
          <w:color w:val="auto"/>
          <w:sz w:val="32"/>
          <w:szCs w:val="32"/>
          <w:lang w:val="en-US" w:eastAsia="zh-CN"/>
        </w:rPr>
        <w:t>优势突出、特色鲜明、国内一流、国际知名”的高水平体育大学。</w:t>
      </w:r>
    </w:p>
    <w:p>
      <w:pPr>
        <w:rPr>
          <w:rFonts w:eastAsia="仿宋"/>
          <w:color w:val="000000"/>
          <w:sz w:val="32"/>
          <w:szCs w:val="32"/>
        </w:rPr>
      </w:pPr>
      <w:bookmarkStart w:id="1" w:name="_Toc418518442"/>
    </w:p>
    <w:p>
      <w:pPr>
        <w:jc w:val="center"/>
        <w:rPr>
          <w:color w:val="000000"/>
          <w:sz w:val="32"/>
          <w:szCs w:val="32"/>
        </w:rPr>
      </w:pPr>
      <w:r>
        <w:rPr>
          <w:rFonts w:hint="eastAsia" w:ascii="黑体" w:hAnsi="宋体" w:eastAsia="黑体"/>
          <w:color w:val="000000"/>
          <w:sz w:val="32"/>
          <w:szCs w:val="32"/>
        </w:rPr>
        <w:t>第一章</w:t>
      </w:r>
      <w:r>
        <w:rPr>
          <w:rFonts w:ascii="黑体" w:hAnsi="宋体" w:eastAsia="黑体"/>
          <w:color w:val="000000"/>
          <w:sz w:val="32"/>
          <w:szCs w:val="32"/>
        </w:rPr>
        <w:t xml:space="preserve">  </w:t>
      </w:r>
      <w:r>
        <w:rPr>
          <w:rFonts w:hint="eastAsia" w:ascii="黑体" w:hAnsi="宋体" w:eastAsia="黑体"/>
          <w:color w:val="000000"/>
          <w:sz w:val="32"/>
          <w:szCs w:val="32"/>
        </w:rPr>
        <w:t>总则</w:t>
      </w:r>
      <w:bookmarkEnd w:id="1"/>
    </w:p>
    <w:p>
      <w:pPr>
        <w:ind w:firstLine="645"/>
        <w:rPr>
          <w:rFonts w:eastAsia="仿宋_GB2312"/>
          <w:color w:val="000000"/>
          <w:sz w:val="32"/>
          <w:szCs w:val="32"/>
        </w:rPr>
      </w:pPr>
      <w:r>
        <w:rPr>
          <w:rFonts w:hint="eastAsia" w:eastAsia="仿宋_GB2312"/>
          <w:color w:val="000000"/>
          <w:sz w:val="32"/>
          <w:szCs w:val="32"/>
        </w:rPr>
        <w:t>第一条</w:t>
      </w:r>
      <w:r>
        <w:rPr>
          <w:rFonts w:eastAsia="仿宋_GB2312"/>
          <w:color w:val="000000"/>
          <w:sz w:val="32"/>
          <w:szCs w:val="32"/>
        </w:rPr>
        <w:t xml:space="preserve">  </w:t>
      </w:r>
      <w:r>
        <w:rPr>
          <w:rFonts w:hint="eastAsia" w:eastAsia="仿宋_GB2312"/>
          <w:sz w:val="32"/>
          <w:szCs w:val="32"/>
        </w:rPr>
        <w:t>为推进学校依法自主办学，构建现代大学制度</w:t>
      </w:r>
      <w:r>
        <w:rPr>
          <w:rFonts w:hint="eastAsia" w:eastAsia="仿宋_GB2312"/>
          <w:color w:val="000000"/>
          <w:sz w:val="32"/>
          <w:szCs w:val="32"/>
        </w:rPr>
        <w:t>，根据《中华人民共和国教育法》《中华人民共和国体育法》《中华人民共和国高等教育法》《中国共产党普通高等学校基层组织工作条例》和《高等学校章程制定暂行办法》等法律法规，结合学校实际，制定本章程。</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第二条</w:t>
      </w:r>
      <w:r>
        <w:rPr>
          <w:rFonts w:eastAsia="仿宋_GB2312"/>
          <w:color w:val="000000"/>
          <w:sz w:val="32"/>
          <w:szCs w:val="32"/>
        </w:rPr>
        <w:t xml:space="preserve">  </w:t>
      </w:r>
      <w:r>
        <w:rPr>
          <w:rFonts w:hint="eastAsia" w:eastAsia="仿宋_GB2312"/>
          <w:color w:val="000000"/>
          <w:sz w:val="32"/>
          <w:szCs w:val="32"/>
        </w:rPr>
        <w:t>学校名称为南京体育学院（简称南京体院）。英文名称为</w:t>
      </w:r>
      <w:r>
        <w:rPr>
          <w:rFonts w:eastAsia="仿宋_GB2312"/>
          <w:color w:val="000000"/>
          <w:sz w:val="32"/>
          <w:szCs w:val="32"/>
        </w:rPr>
        <w:t>Nanjing</w:t>
      </w:r>
      <w:r>
        <w:rPr>
          <w:rFonts w:hint="eastAsia" w:eastAsia="仿宋_GB2312"/>
          <w:color w:val="000000"/>
          <w:sz w:val="32"/>
          <w:szCs w:val="32"/>
        </w:rPr>
        <w:t>　</w:t>
      </w:r>
      <w:r>
        <w:rPr>
          <w:rFonts w:eastAsia="仿宋_GB2312"/>
          <w:color w:val="000000"/>
          <w:sz w:val="32"/>
          <w:szCs w:val="32"/>
        </w:rPr>
        <w:t>Sport</w:t>
      </w:r>
      <w:r>
        <w:rPr>
          <w:rFonts w:hint="eastAsia" w:eastAsia="仿宋_GB2312"/>
          <w:color w:val="000000"/>
          <w:sz w:val="32"/>
          <w:szCs w:val="32"/>
        </w:rPr>
        <w:t>　</w:t>
      </w:r>
      <w:r>
        <w:rPr>
          <w:rFonts w:eastAsia="仿宋_GB2312"/>
          <w:color w:val="000000"/>
          <w:sz w:val="32"/>
          <w:szCs w:val="32"/>
        </w:rPr>
        <w:t>Institute</w:t>
      </w:r>
      <w:r>
        <w:rPr>
          <w:rFonts w:hint="eastAsia" w:eastAsia="仿宋_GB2312"/>
          <w:color w:val="000000"/>
          <w:sz w:val="32"/>
          <w:szCs w:val="32"/>
        </w:rPr>
        <w:t>（简称</w:t>
      </w:r>
      <w:r>
        <w:rPr>
          <w:rFonts w:eastAsia="仿宋_GB2312"/>
          <w:color w:val="000000"/>
          <w:sz w:val="32"/>
          <w:szCs w:val="32"/>
        </w:rPr>
        <w:t>NSI</w:t>
      </w:r>
      <w:r>
        <w:rPr>
          <w:rFonts w:hint="eastAsia" w:eastAsia="仿宋_GB2312"/>
          <w:color w:val="000000"/>
          <w:sz w:val="32"/>
          <w:szCs w:val="32"/>
        </w:rPr>
        <w:t>）。</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第三条</w:t>
      </w:r>
      <w:r>
        <w:rPr>
          <w:rFonts w:eastAsia="仿宋_GB2312"/>
          <w:color w:val="000000"/>
          <w:sz w:val="32"/>
          <w:szCs w:val="32"/>
        </w:rPr>
        <w:t xml:space="preserve">  </w:t>
      </w:r>
      <w:r>
        <w:rPr>
          <w:rFonts w:hint="eastAsia" w:eastAsia="仿宋_GB2312"/>
          <w:color w:val="000000"/>
          <w:sz w:val="32"/>
          <w:szCs w:val="32"/>
        </w:rPr>
        <w:t>学校法定住所为南京市玄武区灵谷寺路</w:t>
      </w:r>
      <w:r>
        <w:rPr>
          <w:rFonts w:eastAsia="仿宋_GB2312"/>
          <w:color w:val="000000"/>
          <w:sz w:val="32"/>
          <w:szCs w:val="32"/>
        </w:rPr>
        <w:t>8</w:t>
      </w:r>
      <w:r>
        <w:rPr>
          <w:rFonts w:hint="eastAsia" w:eastAsia="仿宋_GB2312"/>
          <w:color w:val="000000"/>
          <w:sz w:val="32"/>
          <w:szCs w:val="32"/>
        </w:rPr>
        <w:t>号。学校目前设有灵谷寺校区、仙林校区</w:t>
      </w:r>
      <w:r>
        <w:rPr>
          <w:rFonts w:hint="eastAsia" w:eastAsia="仿宋_GB2312"/>
          <w:color w:val="auto"/>
          <w:sz w:val="32"/>
          <w:szCs w:val="32"/>
        </w:rPr>
        <w:t>和</w:t>
      </w:r>
      <w:r>
        <w:rPr>
          <w:rFonts w:hint="eastAsia" w:eastAsia="仿宋_GB2312"/>
          <w:color w:val="auto"/>
          <w:sz w:val="32"/>
          <w:szCs w:val="32"/>
          <w:lang w:val="en-US" w:eastAsia="zh-CN"/>
        </w:rPr>
        <w:t>五棵松校区（筹），</w:t>
      </w:r>
      <w:r>
        <w:rPr>
          <w:rFonts w:hint="eastAsia" w:eastAsia="仿宋_GB2312"/>
          <w:color w:val="000000"/>
          <w:sz w:val="32"/>
          <w:szCs w:val="32"/>
        </w:rPr>
        <w:t>经举办者批准，学校可视办学需要设立和调整法定地址或校区。</w:t>
      </w:r>
      <w:r>
        <w:rPr>
          <w:rFonts w:eastAsia="仿宋_GB2312"/>
          <w:color w:val="000000"/>
          <w:sz w:val="32"/>
          <w:szCs w:val="32"/>
        </w:rPr>
        <w:t xml:space="preserve">     </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学校官方网站为：</w:t>
      </w:r>
      <w:r>
        <w:rPr>
          <w:rFonts w:eastAsia="仿宋_GB2312"/>
          <w:color w:val="000000"/>
          <w:sz w:val="32"/>
          <w:szCs w:val="32"/>
        </w:rPr>
        <w:t>http://www.nsi.edu.cn</w:t>
      </w:r>
      <w:r>
        <w:rPr>
          <w:rFonts w:hint="eastAsia" w:eastAsia="仿宋_GB2312"/>
          <w:color w:val="000000"/>
          <w:sz w:val="32"/>
          <w:szCs w:val="32"/>
        </w:rPr>
        <w:t>。</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第四条</w:t>
      </w:r>
      <w:r>
        <w:rPr>
          <w:rFonts w:eastAsia="仿宋_GB2312"/>
          <w:color w:val="000000"/>
          <w:sz w:val="32"/>
          <w:szCs w:val="32"/>
        </w:rPr>
        <w:t xml:space="preserve">  </w:t>
      </w:r>
      <w:r>
        <w:rPr>
          <w:rFonts w:hint="eastAsia" w:eastAsia="仿宋_GB2312"/>
          <w:color w:val="000000"/>
          <w:sz w:val="32"/>
          <w:szCs w:val="32"/>
        </w:rPr>
        <w:t>学校是由江苏省人民政府举办的全日制普通高等学校和训练基地，是实施高等教育和运动训练的公益性事业单位。</w:t>
      </w:r>
    </w:p>
    <w:p>
      <w:pPr>
        <w:rPr>
          <w:rFonts w:eastAsia="仿宋_GB2312"/>
          <w:color w:val="auto"/>
          <w:sz w:val="32"/>
          <w:szCs w:val="32"/>
        </w:rPr>
      </w:pPr>
      <w:r>
        <w:rPr>
          <w:rFonts w:eastAsia="仿宋_GB2312"/>
          <w:color w:val="000000"/>
          <w:sz w:val="32"/>
          <w:szCs w:val="32"/>
        </w:rPr>
        <w:t xml:space="preserve">    </w:t>
      </w:r>
      <w:r>
        <w:rPr>
          <w:rFonts w:hint="eastAsia" w:eastAsia="仿宋_GB2312"/>
          <w:color w:val="auto"/>
          <w:sz w:val="32"/>
          <w:szCs w:val="32"/>
        </w:rPr>
        <w:t>学校主管部门是江苏省体育局</w:t>
      </w:r>
      <w:r>
        <w:rPr>
          <w:rFonts w:hint="eastAsia" w:eastAsia="仿宋_GB2312"/>
          <w:color w:val="auto"/>
          <w:sz w:val="32"/>
          <w:szCs w:val="32"/>
          <w:lang w:eastAsia="zh-CN"/>
        </w:rPr>
        <w:t>。</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因教育、体育事业发展需要，经审批机关批准，学校可以分立、合并、更名及终止。</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第五条</w:t>
      </w:r>
      <w:r>
        <w:rPr>
          <w:rFonts w:eastAsia="仿宋_GB2312"/>
          <w:color w:val="000000"/>
          <w:sz w:val="32"/>
          <w:szCs w:val="32"/>
        </w:rPr>
        <w:t xml:space="preserve">  </w:t>
      </w:r>
      <w:r>
        <w:rPr>
          <w:rFonts w:hint="eastAsia" w:eastAsia="仿宋_GB2312"/>
          <w:color w:val="000000"/>
          <w:sz w:val="32"/>
          <w:szCs w:val="32"/>
        </w:rPr>
        <w:t>学校具有独立法人资格，依法享有权利、履行义务，独立承担法律责任。</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第六条</w:t>
      </w:r>
      <w:r>
        <w:rPr>
          <w:rFonts w:eastAsia="仿宋_GB2312"/>
          <w:color w:val="000000"/>
          <w:sz w:val="32"/>
          <w:szCs w:val="32"/>
        </w:rPr>
        <w:t xml:space="preserve">  </w:t>
      </w:r>
      <w:r>
        <w:rPr>
          <w:rFonts w:hint="eastAsia" w:eastAsia="仿宋_GB2312"/>
          <w:color w:val="000000"/>
          <w:sz w:val="32"/>
          <w:szCs w:val="32"/>
        </w:rPr>
        <w:t>学校实行中国共产党南京体育学院委员会领导下的校长负责制。坚持党委领导、校长负责、教授治学、教练治训、依法治校、民主管理、社会参与。</w:t>
      </w:r>
    </w:p>
    <w:p>
      <w:pPr>
        <w:ind w:firstLine="640"/>
        <w:rPr>
          <w:rFonts w:hint="eastAsia" w:eastAsia="仿宋_GB2312"/>
          <w:color w:val="000000"/>
          <w:sz w:val="32"/>
          <w:szCs w:val="32"/>
        </w:rPr>
      </w:pPr>
      <w:r>
        <w:rPr>
          <w:rFonts w:hint="eastAsia" w:eastAsia="仿宋_GB2312"/>
          <w:color w:val="000000"/>
          <w:sz w:val="32"/>
          <w:szCs w:val="32"/>
        </w:rPr>
        <w:t>第七条</w:t>
      </w:r>
      <w:r>
        <w:rPr>
          <w:rFonts w:eastAsia="仿宋_GB2312"/>
          <w:color w:val="000000"/>
          <w:sz w:val="32"/>
          <w:szCs w:val="32"/>
        </w:rPr>
        <w:t xml:space="preserve">  </w:t>
      </w:r>
      <w:r>
        <w:rPr>
          <w:rFonts w:hint="eastAsia" w:eastAsia="仿宋_GB2312"/>
          <w:color w:val="000000"/>
          <w:sz w:val="32"/>
          <w:szCs w:val="32"/>
        </w:rPr>
        <w:t>学校的主要教育形式为全日制本科生和研究生学历教育，依法颁发学历证书、授予相应学位。</w:t>
      </w:r>
    </w:p>
    <w:p>
      <w:pPr>
        <w:ind w:firstLine="640"/>
        <w:rPr>
          <w:rFonts w:eastAsia="仿宋_GB2312"/>
          <w:color w:val="000000"/>
          <w:sz w:val="32"/>
          <w:szCs w:val="32"/>
        </w:rPr>
      </w:pPr>
      <w:r>
        <w:rPr>
          <w:rFonts w:hint="eastAsia" w:eastAsia="仿宋_GB2312"/>
          <w:color w:val="000000"/>
          <w:sz w:val="32"/>
          <w:szCs w:val="32"/>
        </w:rPr>
        <w:t>学校可根据社会需要、国家政策依法确定和调整学历教育修业年限，实行学分制和弹性学制。</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第八条</w:t>
      </w:r>
      <w:r>
        <w:rPr>
          <w:rFonts w:eastAsia="仿宋_GB2312"/>
          <w:color w:val="000000"/>
          <w:sz w:val="32"/>
          <w:szCs w:val="32"/>
        </w:rPr>
        <w:t xml:space="preserve">  </w:t>
      </w:r>
      <w:r>
        <w:rPr>
          <w:rFonts w:hint="eastAsia" w:eastAsia="仿宋_GB2312"/>
          <w:color w:val="000000"/>
          <w:sz w:val="32"/>
          <w:szCs w:val="32"/>
        </w:rPr>
        <w:t>学校的重要任务之一是实施高水平运动训练，代表国家、省参加国内外竞技体育赛事并争取优异成绩。学校承担江苏省体育局所部署运动项目省优秀运动队的训练竞赛工作。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第九条　学校坚持社会主义办学方向，全面贯彻党和国家的教育、体育方针，</w:t>
      </w:r>
      <w:r>
        <w:rPr>
          <w:rFonts w:hint="eastAsia" w:eastAsia="仿宋_GB2312"/>
          <w:color w:val="auto"/>
          <w:sz w:val="32"/>
          <w:szCs w:val="32"/>
        </w:rPr>
        <w:t>以人才培养、科学研究、社会服务、文化传承与创新</w:t>
      </w:r>
      <w:r>
        <w:rPr>
          <w:rFonts w:hint="eastAsia" w:eastAsia="仿宋_GB2312"/>
          <w:color w:val="auto"/>
          <w:sz w:val="32"/>
          <w:szCs w:val="32"/>
          <w:lang w:val="en-US" w:eastAsia="zh-CN"/>
        </w:rPr>
        <w:t>和国际交流与合作为</w:t>
      </w:r>
      <w:r>
        <w:rPr>
          <w:rFonts w:hint="eastAsia" w:eastAsia="仿宋_GB2312"/>
          <w:color w:val="auto"/>
          <w:sz w:val="32"/>
          <w:szCs w:val="32"/>
        </w:rPr>
        <w:t>己任，</w:t>
      </w:r>
      <w:r>
        <w:rPr>
          <w:rFonts w:hint="eastAsia" w:eastAsia="仿宋_GB2312"/>
          <w:color w:val="000000"/>
          <w:sz w:val="32"/>
          <w:szCs w:val="32"/>
        </w:rPr>
        <w:t>遵循高等教育和运动训练规律，努力提高教学、训练水平和人才培养质量，为建设</w:t>
      </w:r>
      <w:r>
        <w:rPr>
          <w:rFonts w:hint="eastAsia" w:eastAsia="仿宋_GB2312"/>
          <w:color w:val="auto"/>
          <w:sz w:val="32"/>
          <w:szCs w:val="32"/>
        </w:rPr>
        <w:t>体育强国</w:t>
      </w:r>
      <w:r>
        <w:rPr>
          <w:rFonts w:hint="eastAsia" w:eastAsia="仿宋_GB2312"/>
          <w:color w:val="auto"/>
          <w:sz w:val="32"/>
          <w:szCs w:val="32"/>
          <w:lang w:eastAsia="zh-CN"/>
        </w:rPr>
        <w:t>、</w:t>
      </w:r>
      <w:r>
        <w:rPr>
          <w:rFonts w:hint="eastAsia" w:eastAsia="仿宋_GB2312"/>
          <w:color w:val="auto"/>
          <w:sz w:val="32"/>
          <w:szCs w:val="32"/>
          <w:lang w:val="en-US" w:eastAsia="zh-CN"/>
        </w:rPr>
        <w:t>教育强国</w:t>
      </w:r>
      <w:r>
        <w:rPr>
          <w:rFonts w:hint="eastAsia" w:eastAsia="仿宋_GB2312"/>
          <w:color w:val="auto"/>
          <w:sz w:val="32"/>
          <w:szCs w:val="32"/>
        </w:rPr>
        <w:t>、</w:t>
      </w:r>
      <w:r>
        <w:rPr>
          <w:rFonts w:hint="eastAsia" w:eastAsia="仿宋_GB2312"/>
          <w:color w:val="auto"/>
          <w:sz w:val="32"/>
          <w:szCs w:val="32"/>
          <w:lang w:val="en-US" w:eastAsia="zh-CN"/>
        </w:rPr>
        <w:t>健康中国，</w:t>
      </w:r>
      <w:r>
        <w:rPr>
          <w:rFonts w:hint="eastAsia" w:eastAsia="仿宋_GB2312"/>
          <w:color w:val="000000"/>
          <w:sz w:val="32"/>
          <w:szCs w:val="32"/>
        </w:rPr>
        <w:t>增进人民健康、服务地方发展提供有力的人才保障和智力支持。</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第十条</w:t>
      </w:r>
      <w:r>
        <w:rPr>
          <w:rFonts w:eastAsia="仿宋_GB2312"/>
          <w:color w:val="000000"/>
          <w:sz w:val="32"/>
          <w:szCs w:val="32"/>
        </w:rPr>
        <w:t xml:space="preserve">  </w:t>
      </w:r>
      <w:r>
        <w:rPr>
          <w:rFonts w:hint="eastAsia" w:eastAsia="仿宋_GB2312"/>
          <w:color w:val="000000"/>
          <w:sz w:val="32"/>
          <w:szCs w:val="32"/>
        </w:rPr>
        <w:t>学校以学生和运动员为本，秉承教书育人、训练育人、管理育人、服务育人理念，致力于培养思想品德高尚、理论基础扎实、专业技能突出，具有创新意识与实践能力的各类高素质应用型体育专门人才和高水平竞技体育选手。</w:t>
      </w:r>
    </w:p>
    <w:p>
      <w:pPr>
        <w:rPr>
          <w:rFonts w:eastAsia="仿宋_GB2312"/>
          <w:color w:val="000000"/>
          <w:sz w:val="32"/>
          <w:szCs w:val="32"/>
        </w:rPr>
      </w:pPr>
      <w:bookmarkStart w:id="2" w:name="_Toc418518443"/>
    </w:p>
    <w:p>
      <w:pPr>
        <w:jc w:val="center"/>
        <w:rPr>
          <w:rFonts w:ascii="黑体" w:hAnsi="宋体" w:eastAsia="黑体"/>
          <w:color w:val="000000"/>
          <w:sz w:val="32"/>
          <w:szCs w:val="32"/>
        </w:rPr>
      </w:pPr>
      <w:r>
        <w:rPr>
          <w:rFonts w:hint="eastAsia" w:ascii="黑体" w:hAnsi="宋体" w:eastAsia="黑体"/>
          <w:color w:val="000000"/>
          <w:sz w:val="32"/>
          <w:szCs w:val="32"/>
        </w:rPr>
        <w:t>第二章　举办者与学校</w:t>
      </w:r>
      <w:bookmarkEnd w:id="2"/>
    </w:p>
    <w:p>
      <w:pPr>
        <w:ind w:firstLine="645"/>
        <w:rPr>
          <w:rFonts w:eastAsia="仿宋_GB2312"/>
          <w:color w:val="000000"/>
          <w:sz w:val="32"/>
          <w:szCs w:val="32"/>
        </w:rPr>
      </w:pPr>
      <w:r>
        <w:rPr>
          <w:rFonts w:hint="eastAsia" w:eastAsia="仿宋_GB2312"/>
          <w:color w:val="000000"/>
          <w:sz w:val="32"/>
          <w:szCs w:val="32"/>
        </w:rPr>
        <w:t>第十一条</w:t>
      </w:r>
      <w:r>
        <w:rPr>
          <w:rFonts w:eastAsia="仿宋_GB2312"/>
          <w:color w:val="000000"/>
          <w:sz w:val="32"/>
          <w:szCs w:val="32"/>
        </w:rPr>
        <w:t xml:space="preserve">  </w:t>
      </w:r>
      <w:r>
        <w:rPr>
          <w:rFonts w:hint="eastAsia" w:eastAsia="仿宋_GB2312"/>
          <w:color w:val="000000"/>
          <w:sz w:val="32"/>
          <w:szCs w:val="32"/>
        </w:rPr>
        <w:t>江苏省人民政府是学校的举办者。举办者按照有关规定任免学校负责人，依法为学校提供办学经费和资源支持，保障学校办学条件，支持学校依据法律和学校章程独立自主办学，并依法对学校进行监管和考核。</w:t>
      </w:r>
    </w:p>
    <w:p>
      <w:pPr>
        <w:ind w:firstLine="645"/>
        <w:rPr>
          <w:rFonts w:eastAsia="仿宋_GB2312"/>
          <w:color w:val="000000"/>
          <w:sz w:val="32"/>
          <w:szCs w:val="32"/>
        </w:rPr>
      </w:pPr>
      <w:r>
        <w:rPr>
          <w:rFonts w:hint="eastAsia" w:eastAsia="仿宋_GB2312"/>
          <w:color w:val="000000"/>
          <w:sz w:val="32"/>
          <w:szCs w:val="32"/>
        </w:rPr>
        <w:t>第十二条</w:t>
      </w:r>
      <w:r>
        <w:rPr>
          <w:rFonts w:eastAsia="仿宋_GB2312"/>
          <w:color w:val="000000"/>
          <w:sz w:val="32"/>
          <w:szCs w:val="32"/>
        </w:rPr>
        <w:t xml:space="preserve">  </w:t>
      </w:r>
      <w:r>
        <w:rPr>
          <w:rFonts w:hint="eastAsia" w:eastAsia="仿宋_GB2312"/>
          <w:color w:val="000000"/>
          <w:sz w:val="32"/>
          <w:szCs w:val="32"/>
        </w:rPr>
        <w:t>学校以人才培养为中心，其主要职能为：</w:t>
      </w:r>
    </w:p>
    <w:p>
      <w:pPr>
        <w:ind w:firstLine="645"/>
        <w:rPr>
          <w:rFonts w:eastAsia="仿宋_GB2312"/>
          <w:color w:val="000000"/>
          <w:sz w:val="32"/>
          <w:szCs w:val="32"/>
        </w:rPr>
      </w:pPr>
      <w:r>
        <w:rPr>
          <w:rFonts w:hint="eastAsia" w:eastAsia="仿宋_GB2312"/>
          <w:color w:val="000000"/>
          <w:sz w:val="32"/>
          <w:szCs w:val="32"/>
        </w:rPr>
        <w:t>（一）突出</w:t>
      </w:r>
      <w:r>
        <w:rPr>
          <w:rFonts w:eastAsia="仿宋_GB2312"/>
          <w:color w:val="000000"/>
          <w:sz w:val="32"/>
          <w:szCs w:val="32"/>
        </w:rPr>
        <w:t>“</w:t>
      </w:r>
      <w:r>
        <w:rPr>
          <w:rFonts w:hint="eastAsia" w:eastAsia="仿宋_GB2312"/>
          <w:color w:val="000000"/>
          <w:sz w:val="32"/>
          <w:szCs w:val="32"/>
        </w:rPr>
        <w:t>三位一体</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w:t>
      </w:r>
      <w:r>
        <w:rPr>
          <w:rFonts w:hint="eastAsia" w:eastAsia="仿宋_GB2312"/>
          <w:color w:val="000000"/>
          <w:sz w:val="32"/>
          <w:szCs w:val="32"/>
        </w:rPr>
        <w:t>教体融合</w:t>
      </w:r>
      <w:r>
        <w:rPr>
          <w:rFonts w:eastAsia="仿宋_GB2312"/>
          <w:color w:val="000000"/>
          <w:sz w:val="32"/>
          <w:szCs w:val="32"/>
        </w:rPr>
        <w:t>”</w:t>
      </w:r>
      <w:r>
        <w:rPr>
          <w:rFonts w:hint="eastAsia" w:eastAsia="仿宋_GB2312"/>
          <w:color w:val="000000"/>
          <w:sz w:val="32"/>
          <w:szCs w:val="32"/>
        </w:rPr>
        <w:t>办学特色，坚持规模、结构、质量、效益协调发展的方针，根据国家经济社会和教育、体育事业发展需要，结合自身实际，科学制定发展规划。</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（二）立足优势学科建设，拓展学科领域，促进学科交融，形成优势突出、特色鲜明、协调发展的学科布局。</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（三）加强专业建设，合理设置专业，优先发展特色鲜明、优势突出、社会急需的应用型专业，建立科学的专业结构体系，提升专业建设整体水平，打造国内、省内领先的重点专业、品牌专业。</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（四）加强优秀运动队建设，优化队伍管理，重视复合型科研团队建设，强化科学训练，提升竞技水平，创造优异成绩，培养和打造在国内外具有知名度、影响力的优势竞技体育项目。</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（五）倡导学术自由，鼓励、支持科学探索和学术交流合作，推动科学研究和科技服务与竞技体育、全民健身、体育产业相结合，构筑体育科研前沿阵地，不断提高学术创新能力和社会服务水平。</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（六）建立科学规范、运行有效的教育教学、训练竞赛工作监控体系、评价体系和高效的管理保障体系，提高教育教学和训练竞赛工作的科学化、信息化水平。</w:t>
      </w:r>
      <w:r>
        <w:rPr>
          <w:rFonts w:eastAsia="仿宋_GB2312"/>
          <w:color w:val="000000"/>
          <w:sz w:val="32"/>
          <w:szCs w:val="32"/>
        </w:rPr>
        <w:t xml:space="preserve"> </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（七）履行文化传承和创新的使命，继承历史文化传统，弘扬中华体育精神，光大优秀体育文化，促进体育文化繁荣和发展。</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（八）坚持全面改革开放，深化管理改革，创新体制机制，推进开放办学，丰富办学资源，增强办学活力，提高办学水平和效益。</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第十三条</w:t>
      </w:r>
      <w:r>
        <w:rPr>
          <w:rFonts w:eastAsia="仿宋_GB2312"/>
          <w:color w:val="000000"/>
          <w:sz w:val="32"/>
          <w:szCs w:val="32"/>
        </w:rPr>
        <w:t xml:space="preserve">  </w:t>
      </w:r>
      <w:r>
        <w:rPr>
          <w:rFonts w:hint="eastAsia" w:eastAsia="仿宋_GB2312"/>
          <w:color w:val="000000"/>
          <w:sz w:val="32"/>
          <w:szCs w:val="32"/>
        </w:rPr>
        <w:t>学校依法享有下列权利：</w:t>
      </w:r>
    </w:p>
    <w:p>
      <w:pPr>
        <w:outlineLvl w:val="0"/>
        <w:rPr>
          <w:rFonts w:eastAsia="仿宋_GB2312"/>
          <w:sz w:val="32"/>
          <w:szCs w:val="32"/>
        </w:rPr>
      </w:pPr>
      <w:r>
        <w:rPr>
          <w:rFonts w:eastAsia="仿宋_GB2312"/>
          <w:color w:val="000000"/>
          <w:sz w:val="32"/>
          <w:szCs w:val="32"/>
        </w:rPr>
        <w:t xml:space="preserve">    </w:t>
      </w:r>
      <w:r>
        <w:rPr>
          <w:rFonts w:hint="eastAsia" w:eastAsia="仿宋_GB2312"/>
          <w:sz w:val="32"/>
          <w:szCs w:val="32"/>
        </w:rPr>
        <w:t>（一）按照章程自主管理；</w:t>
      </w:r>
    </w:p>
    <w:p>
      <w:pPr>
        <w:ind w:firstLine="630"/>
        <w:rPr>
          <w:rFonts w:eastAsia="仿宋_GB2312"/>
          <w:sz w:val="32"/>
          <w:szCs w:val="32"/>
        </w:rPr>
      </w:pPr>
      <w:r>
        <w:rPr>
          <w:rFonts w:hint="eastAsia" w:eastAsia="仿宋_GB2312"/>
          <w:sz w:val="32"/>
          <w:szCs w:val="32"/>
        </w:rPr>
        <w:t>（二）自主制定教学、训练计划，选编教材，组织实施教学、训练活动；</w:t>
      </w:r>
    </w:p>
    <w:p>
      <w:pPr>
        <w:ind w:firstLine="630"/>
        <w:outlineLvl w:val="0"/>
        <w:rPr>
          <w:rFonts w:eastAsia="仿宋_GB2312"/>
          <w:sz w:val="32"/>
          <w:szCs w:val="32"/>
        </w:rPr>
      </w:pPr>
      <w:r>
        <w:rPr>
          <w:rFonts w:hint="eastAsia" w:eastAsia="仿宋_GB2312"/>
          <w:sz w:val="32"/>
          <w:szCs w:val="32"/>
        </w:rPr>
        <w:t>（三）自主设置和调整学科、专业；</w:t>
      </w:r>
    </w:p>
    <w:p>
      <w:pPr>
        <w:ind w:firstLine="630"/>
        <w:rPr>
          <w:rFonts w:eastAsia="仿宋_GB2312"/>
          <w:sz w:val="32"/>
          <w:szCs w:val="32"/>
        </w:rPr>
      </w:pPr>
      <w:r>
        <w:rPr>
          <w:rFonts w:hint="eastAsia" w:eastAsia="仿宋_GB2312"/>
          <w:sz w:val="32"/>
          <w:szCs w:val="32"/>
        </w:rPr>
        <w:t>（四）自主开展科学研究、技术开发和社会服务；</w:t>
      </w:r>
    </w:p>
    <w:p>
      <w:pPr>
        <w:ind w:firstLine="630"/>
        <w:rPr>
          <w:rFonts w:eastAsia="仿宋_GB2312"/>
          <w:sz w:val="32"/>
          <w:szCs w:val="32"/>
        </w:rPr>
      </w:pPr>
      <w:r>
        <w:rPr>
          <w:rFonts w:hint="eastAsia" w:eastAsia="仿宋_GB2312"/>
          <w:sz w:val="32"/>
          <w:szCs w:val="32"/>
        </w:rPr>
        <w:t>（五）自主开展与境外高等学校、运动队、科研机构之间的科学技术文化交流与合作；</w:t>
      </w:r>
    </w:p>
    <w:p>
      <w:pPr>
        <w:ind w:firstLine="630"/>
        <w:rPr>
          <w:rFonts w:eastAsia="仿宋_GB2312"/>
          <w:sz w:val="32"/>
          <w:szCs w:val="32"/>
        </w:rPr>
      </w:pPr>
      <w:r>
        <w:rPr>
          <w:rFonts w:hint="eastAsia" w:eastAsia="仿宋_GB2312"/>
          <w:sz w:val="32"/>
          <w:szCs w:val="32"/>
        </w:rPr>
        <w:t>（六）自主确定教学、训练、科学研究、行政职能部门等内部组织机构的设置和人员配备；</w:t>
      </w:r>
    </w:p>
    <w:p>
      <w:pPr>
        <w:ind w:firstLine="630"/>
        <w:rPr>
          <w:rFonts w:eastAsia="仿宋_GB2312"/>
          <w:sz w:val="32"/>
          <w:szCs w:val="32"/>
        </w:rPr>
      </w:pPr>
      <w:r>
        <w:rPr>
          <w:rFonts w:hint="eastAsia" w:eastAsia="仿宋_GB2312"/>
          <w:sz w:val="32"/>
          <w:szCs w:val="32"/>
        </w:rPr>
        <w:t>（七）按照国家有关规定，招聘教职工，招收运动员，评聘教师、教练员和其他专业技术人员的职务，调整津贴、奖金及工资分配，对教职工、运动员进行考核、奖励或处分；</w:t>
      </w:r>
    </w:p>
    <w:p>
      <w:pPr>
        <w:ind w:firstLine="630"/>
        <w:rPr>
          <w:rFonts w:eastAsia="仿宋_GB2312"/>
          <w:sz w:val="32"/>
          <w:szCs w:val="32"/>
        </w:rPr>
      </w:pPr>
      <w:r>
        <w:rPr>
          <w:rFonts w:hint="eastAsia" w:eastAsia="仿宋_GB2312"/>
          <w:sz w:val="32"/>
          <w:szCs w:val="32"/>
        </w:rPr>
        <w:t>（八）根据社会需求、办学条件和国家核定的办学规模，制定招生方案，自主调节系科招生比例；</w:t>
      </w:r>
    </w:p>
    <w:p>
      <w:pPr>
        <w:ind w:firstLine="630"/>
        <w:rPr>
          <w:rFonts w:eastAsia="仿宋_GB2312"/>
          <w:sz w:val="32"/>
          <w:szCs w:val="32"/>
        </w:rPr>
      </w:pPr>
      <w:r>
        <w:rPr>
          <w:rFonts w:hint="eastAsia" w:eastAsia="仿宋_GB2312"/>
          <w:sz w:val="32"/>
          <w:szCs w:val="32"/>
        </w:rPr>
        <w:t>（九）对受教育者进行学籍管理，实施奖励或者处分；</w:t>
      </w:r>
    </w:p>
    <w:p>
      <w:pPr>
        <w:ind w:firstLine="630"/>
        <w:rPr>
          <w:rFonts w:eastAsia="仿宋_GB2312"/>
          <w:sz w:val="32"/>
          <w:szCs w:val="32"/>
        </w:rPr>
      </w:pPr>
      <w:r>
        <w:rPr>
          <w:rFonts w:hint="eastAsia" w:eastAsia="仿宋_GB2312"/>
          <w:sz w:val="32"/>
          <w:szCs w:val="32"/>
        </w:rPr>
        <w:t>（十）对受教育者颁发相应的学业证书；</w:t>
      </w:r>
    </w:p>
    <w:p>
      <w:pPr>
        <w:ind w:firstLine="630"/>
        <w:rPr>
          <w:rFonts w:eastAsia="仿宋_GB2312"/>
          <w:sz w:val="32"/>
          <w:szCs w:val="32"/>
        </w:rPr>
      </w:pPr>
      <w:r>
        <w:rPr>
          <w:rFonts w:hint="eastAsia" w:eastAsia="仿宋_GB2312"/>
          <w:sz w:val="32"/>
          <w:szCs w:val="32"/>
        </w:rPr>
        <w:t>（十一）管理、使用本单位的设施和经费；</w:t>
      </w:r>
    </w:p>
    <w:p>
      <w:pPr>
        <w:ind w:firstLine="630"/>
        <w:rPr>
          <w:rFonts w:eastAsia="仿宋_GB2312"/>
          <w:sz w:val="32"/>
          <w:szCs w:val="32"/>
        </w:rPr>
      </w:pPr>
      <w:r>
        <w:rPr>
          <w:rFonts w:hint="eastAsia" w:eastAsia="仿宋_GB2312"/>
          <w:sz w:val="32"/>
          <w:szCs w:val="32"/>
        </w:rPr>
        <w:t>（十二）拒绝任何组织和个人对教育教学、训练竞赛活动的非法干涉；</w:t>
      </w:r>
    </w:p>
    <w:p>
      <w:pPr>
        <w:ind w:firstLine="630"/>
        <w:rPr>
          <w:rFonts w:eastAsia="仿宋_GB2312"/>
          <w:sz w:val="32"/>
          <w:szCs w:val="32"/>
        </w:rPr>
      </w:pPr>
      <w:r>
        <w:rPr>
          <w:rFonts w:hint="eastAsia" w:eastAsia="仿宋_GB2312"/>
          <w:sz w:val="32"/>
          <w:szCs w:val="32"/>
        </w:rPr>
        <w:t>（十三）法律、法规、规章规定的其他权利。</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第十四条</w:t>
      </w:r>
      <w:r>
        <w:rPr>
          <w:rFonts w:eastAsia="仿宋_GB2312"/>
          <w:color w:val="000000"/>
          <w:sz w:val="32"/>
          <w:szCs w:val="32"/>
        </w:rPr>
        <w:t xml:space="preserve">  </w:t>
      </w:r>
      <w:r>
        <w:rPr>
          <w:rFonts w:hint="eastAsia" w:eastAsia="仿宋_GB2312"/>
          <w:color w:val="000000"/>
          <w:sz w:val="32"/>
          <w:szCs w:val="32"/>
        </w:rPr>
        <w:t>学校应当依法履行下列义务：</w:t>
      </w:r>
    </w:p>
    <w:p>
      <w:pPr>
        <w:ind w:firstLine="630"/>
        <w:rPr>
          <w:rFonts w:eastAsia="仿宋_GB2312"/>
          <w:sz w:val="32"/>
          <w:szCs w:val="32"/>
        </w:rPr>
      </w:pPr>
      <w:r>
        <w:rPr>
          <w:rFonts w:hint="eastAsia" w:eastAsia="仿宋_GB2312"/>
          <w:sz w:val="32"/>
          <w:szCs w:val="32"/>
        </w:rPr>
        <w:t>（一）遵守法律、法规；</w:t>
      </w:r>
    </w:p>
    <w:p>
      <w:pPr>
        <w:ind w:firstLine="630"/>
        <w:rPr>
          <w:rFonts w:eastAsia="仿宋_GB2312"/>
          <w:sz w:val="32"/>
          <w:szCs w:val="32"/>
        </w:rPr>
      </w:pPr>
      <w:r>
        <w:rPr>
          <w:rFonts w:hint="eastAsia" w:eastAsia="仿宋_GB2312"/>
          <w:sz w:val="32"/>
          <w:szCs w:val="32"/>
        </w:rPr>
        <w:t>（二）贯彻党的教育方针，执行国家教育教学标准，保证教育教学质量；</w:t>
      </w:r>
    </w:p>
    <w:p>
      <w:pPr>
        <w:ind w:firstLine="630"/>
        <w:rPr>
          <w:rFonts w:eastAsia="仿宋_GB2312"/>
          <w:sz w:val="32"/>
          <w:szCs w:val="32"/>
        </w:rPr>
      </w:pPr>
      <w:r>
        <w:rPr>
          <w:rFonts w:hint="eastAsia" w:eastAsia="仿宋_GB2312"/>
          <w:sz w:val="32"/>
          <w:szCs w:val="32"/>
        </w:rPr>
        <w:t>（三）贯彻国家的体育方针，执行国家对体育运动训练工作的相关规定和要求，提高训练竞赛水平，创造优异运动成绩；</w:t>
      </w:r>
    </w:p>
    <w:p>
      <w:pPr>
        <w:ind w:firstLine="630"/>
        <w:rPr>
          <w:rFonts w:eastAsia="仿宋_GB2312"/>
          <w:sz w:val="32"/>
          <w:szCs w:val="32"/>
        </w:rPr>
      </w:pPr>
      <w:r>
        <w:rPr>
          <w:rFonts w:hint="eastAsia" w:eastAsia="仿宋_GB2312"/>
          <w:sz w:val="32"/>
          <w:szCs w:val="32"/>
        </w:rPr>
        <w:t>（四）维护受教育者、运动员、教师及其他职工的合法权益；</w:t>
      </w:r>
    </w:p>
    <w:p>
      <w:pPr>
        <w:ind w:firstLine="630"/>
        <w:rPr>
          <w:rFonts w:eastAsia="仿宋_GB2312"/>
          <w:sz w:val="32"/>
          <w:szCs w:val="32"/>
        </w:rPr>
      </w:pPr>
      <w:r>
        <w:rPr>
          <w:rFonts w:hint="eastAsia" w:eastAsia="仿宋_GB2312"/>
          <w:sz w:val="32"/>
          <w:szCs w:val="32"/>
        </w:rPr>
        <w:t>（五）以适当方式为受教育者、运动员及其监护人了解受教育者、运动员的学业成绩、训练状况及其他有关情况提供便利；</w:t>
      </w:r>
    </w:p>
    <w:p>
      <w:pPr>
        <w:ind w:firstLine="630"/>
        <w:rPr>
          <w:rFonts w:eastAsia="仿宋_GB2312"/>
          <w:sz w:val="32"/>
          <w:szCs w:val="32"/>
        </w:rPr>
      </w:pPr>
      <w:r>
        <w:rPr>
          <w:rFonts w:hint="eastAsia" w:eastAsia="仿宋_GB2312"/>
          <w:sz w:val="32"/>
          <w:szCs w:val="32"/>
        </w:rPr>
        <w:t>（六）遵照国家有关规定收取费用并公开收费项目；</w:t>
      </w:r>
    </w:p>
    <w:p>
      <w:pPr>
        <w:ind w:firstLine="630"/>
        <w:rPr>
          <w:rFonts w:eastAsia="仿宋_GB2312"/>
          <w:sz w:val="32"/>
          <w:szCs w:val="32"/>
        </w:rPr>
      </w:pPr>
      <w:r>
        <w:rPr>
          <w:rFonts w:hint="eastAsia" w:eastAsia="仿宋_GB2312"/>
          <w:sz w:val="32"/>
          <w:szCs w:val="32"/>
        </w:rPr>
        <w:t>（七）依法接受监督；</w:t>
      </w:r>
    </w:p>
    <w:p>
      <w:pPr>
        <w:ind w:firstLine="640" w:firstLineChars="200"/>
        <w:rPr>
          <w:rFonts w:eastAsia="仿宋_GB2312"/>
          <w:sz w:val="32"/>
          <w:szCs w:val="32"/>
        </w:rPr>
      </w:pPr>
      <w:r>
        <w:rPr>
          <w:rFonts w:hint="eastAsia" w:eastAsia="仿宋_GB2312"/>
          <w:sz w:val="32"/>
          <w:szCs w:val="32"/>
        </w:rPr>
        <w:t>（八）法律、法规、规章规定的其他义务。</w:t>
      </w:r>
    </w:p>
    <w:p>
      <w:pPr>
        <w:rPr>
          <w:rFonts w:ascii="黑体" w:hAnsi="宋体" w:eastAsia="黑体"/>
          <w:color w:val="000000"/>
          <w:sz w:val="32"/>
          <w:szCs w:val="32"/>
        </w:rPr>
      </w:pPr>
      <w:r>
        <w:rPr>
          <w:rFonts w:eastAsia="仿宋_GB2312"/>
          <w:color w:val="000000"/>
          <w:sz w:val="32"/>
          <w:szCs w:val="32"/>
        </w:rPr>
        <w:t xml:space="preserve"> </w:t>
      </w:r>
      <w:bookmarkStart w:id="3" w:name="_Toc418518444"/>
    </w:p>
    <w:p>
      <w:pPr>
        <w:jc w:val="center"/>
        <w:rPr>
          <w:rFonts w:ascii="黑体" w:hAnsi="宋体" w:eastAsia="黑体"/>
          <w:color w:val="000000"/>
          <w:sz w:val="32"/>
          <w:szCs w:val="32"/>
        </w:rPr>
      </w:pPr>
      <w:r>
        <w:rPr>
          <w:rFonts w:hint="eastAsia" w:ascii="黑体" w:hAnsi="宋体" w:eastAsia="黑体"/>
          <w:color w:val="000000"/>
          <w:sz w:val="32"/>
          <w:szCs w:val="32"/>
        </w:rPr>
        <w:t>第三章</w:t>
      </w:r>
      <w:r>
        <w:rPr>
          <w:rFonts w:ascii="黑体" w:hAnsi="宋体" w:eastAsia="黑体"/>
          <w:color w:val="000000"/>
          <w:sz w:val="32"/>
          <w:szCs w:val="32"/>
        </w:rPr>
        <w:t xml:space="preserve">  </w:t>
      </w:r>
      <w:r>
        <w:rPr>
          <w:rFonts w:hint="eastAsia" w:ascii="黑体" w:hAnsi="宋体" w:eastAsia="黑体"/>
          <w:color w:val="000000"/>
          <w:sz w:val="32"/>
          <w:szCs w:val="32"/>
        </w:rPr>
        <w:t>学生与运动员</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第十五条</w:t>
      </w:r>
      <w:r>
        <w:rPr>
          <w:rFonts w:eastAsia="仿宋_GB2312"/>
          <w:color w:val="000000"/>
          <w:sz w:val="32"/>
          <w:szCs w:val="32"/>
        </w:rPr>
        <w:t xml:space="preserve">  </w:t>
      </w:r>
      <w:r>
        <w:rPr>
          <w:rFonts w:hint="eastAsia" w:eastAsia="仿宋_GB2312"/>
          <w:color w:val="000000"/>
          <w:sz w:val="32"/>
          <w:szCs w:val="32"/>
        </w:rPr>
        <w:t>学生是指依法取得入学资格，在学校注册、具有学校学籍的受教育者。</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第十六条</w:t>
      </w:r>
      <w:r>
        <w:rPr>
          <w:rFonts w:eastAsia="仿宋_GB2312"/>
          <w:color w:val="000000"/>
          <w:sz w:val="32"/>
          <w:szCs w:val="32"/>
        </w:rPr>
        <w:t xml:space="preserve">  </w:t>
      </w:r>
      <w:r>
        <w:rPr>
          <w:rFonts w:hint="eastAsia" w:eastAsia="仿宋_GB2312"/>
          <w:color w:val="000000"/>
          <w:sz w:val="32"/>
          <w:szCs w:val="32"/>
        </w:rPr>
        <w:t>学生在校期间依法享有以下权利：</w:t>
      </w:r>
    </w:p>
    <w:p>
      <w:pPr>
        <w:ind w:firstLine="640" w:firstLineChars="200"/>
        <w:rPr>
          <w:rFonts w:eastAsia="仿宋_GB2312"/>
          <w:sz w:val="32"/>
          <w:szCs w:val="32"/>
        </w:rPr>
      </w:pPr>
      <w:r>
        <w:rPr>
          <w:rFonts w:eastAsia="仿宋_GB2312"/>
          <w:color w:val="000000"/>
          <w:sz w:val="32"/>
          <w:szCs w:val="32"/>
        </w:rPr>
        <w:t xml:space="preserve"> </w:t>
      </w:r>
      <w:r>
        <w:rPr>
          <w:rFonts w:hint="eastAsia" w:eastAsia="仿宋_GB2312"/>
          <w:sz w:val="32"/>
          <w:szCs w:val="32"/>
        </w:rPr>
        <w:t>（一）参加学校教育教学计划安排的各项活动，使用学校提供的教育教学资源；</w:t>
      </w:r>
    </w:p>
    <w:p>
      <w:pPr>
        <w:ind w:firstLine="640" w:firstLineChars="200"/>
        <w:rPr>
          <w:rFonts w:eastAsia="仿宋_GB2312"/>
          <w:sz w:val="32"/>
          <w:szCs w:val="32"/>
        </w:rPr>
      </w:pPr>
      <w:r>
        <w:rPr>
          <w:rFonts w:hint="eastAsia" w:eastAsia="仿宋_GB2312"/>
          <w:sz w:val="32"/>
          <w:szCs w:val="32"/>
        </w:rPr>
        <w:t>（二）参加社会服务、勤工助学，在校内组织、参加学生团体及文娱体育等活动；</w:t>
      </w:r>
    </w:p>
    <w:p>
      <w:pPr>
        <w:ind w:firstLine="640" w:firstLineChars="200"/>
        <w:rPr>
          <w:rFonts w:eastAsia="仿宋_GB2312"/>
          <w:sz w:val="32"/>
          <w:szCs w:val="32"/>
        </w:rPr>
      </w:pPr>
      <w:r>
        <w:rPr>
          <w:rFonts w:hint="eastAsia" w:eastAsia="仿宋_GB2312"/>
          <w:sz w:val="32"/>
          <w:szCs w:val="32"/>
        </w:rPr>
        <w:t>（三）申请奖学金、助学金及助学贷款；</w:t>
      </w:r>
    </w:p>
    <w:p>
      <w:pPr>
        <w:ind w:firstLine="640" w:firstLineChars="200"/>
        <w:rPr>
          <w:rFonts w:eastAsia="仿宋_GB2312"/>
          <w:sz w:val="32"/>
          <w:szCs w:val="32"/>
        </w:rPr>
      </w:pPr>
      <w:r>
        <w:rPr>
          <w:rFonts w:hint="eastAsia" w:eastAsia="仿宋_GB2312"/>
          <w:sz w:val="32"/>
          <w:szCs w:val="32"/>
        </w:rPr>
        <w:t>（四）在思想品德、学业成绩等方面获得公正评价，完成学校规定学业后获得相应的学历证书、学位证书；</w:t>
      </w:r>
    </w:p>
    <w:p>
      <w:pPr>
        <w:ind w:firstLine="640" w:firstLineChars="200"/>
        <w:rPr>
          <w:rFonts w:eastAsia="仿宋_GB2312"/>
          <w:sz w:val="32"/>
          <w:szCs w:val="32"/>
        </w:rPr>
      </w:pPr>
      <w:r>
        <w:rPr>
          <w:rFonts w:hint="eastAsia" w:eastAsia="仿宋_GB2312"/>
          <w:sz w:val="32"/>
          <w:szCs w:val="32"/>
        </w:rPr>
        <w:t>（五）对学校给予的处分或者处理有异议，向学校、教育行政部门提出申诉；对学校、教职员工侵犯其人身权、财产权等合法权益，提出申诉或者依法提起诉讼；</w:t>
      </w:r>
    </w:p>
    <w:p>
      <w:pPr>
        <w:ind w:firstLine="640" w:firstLineChars="200"/>
        <w:rPr>
          <w:rFonts w:eastAsia="仿宋_GB2312"/>
          <w:color w:val="000000"/>
          <w:sz w:val="32"/>
          <w:szCs w:val="32"/>
        </w:rPr>
      </w:pPr>
      <w:r>
        <w:rPr>
          <w:rFonts w:hint="eastAsia" w:eastAsia="仿宋_GB2312"/>
          <w:sz w:val="32"/>
          <w:szCs w:val="32"/>
        </w:rPr>
        <w:t>（六）法律、法规、规章规定的其他权利。</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第十七条</w:t>
      </w:r>
      <w:r>
        <w:rPr>
          <w:rFonts w:eastAsia="仿宋_GB2312"/>
          <w:color w:val="000000"/>
          <w:sz w:val="32"/>
          <w:szCs w:val="32"/>
        </w:rPr>
        <w:t xml:space="preserve">  </w:t>
      </w:r>
      <w:r>
        <w:rPr>
          <w:rFonts w:hint="eastAsia" w:eastAsia="仿宋_GB2312"/>
          <w:color w:val="000000"/>
          <w:sz w:val="32"/>
          <w:szCs w:val="32"/>
        </w:rPr>
        <w:t>学生在校期间应当依法履行下列义务：</w:t>
      </w:r>
    </w:p>
    <w:p>
      <w:pPr>
        <w:ind w:firstLine="640" w:firstLineChars="200"/>
        <w:rPr>
          <w:rFonts w:eastAsia="仿宋_GB2312"/>
          <w:sz w:val="32"/>
          <w:szCs w:val="32"/>
        </w:rPr>
      </w:pPr>
      <w:r>
        <w:rPr>
          <w:rFonts w:hint="eastAsia" w:eastAsia="仿宋_GB2312"/>
          <w:sz w:val="32"/>
          <w:szCs w:val="32"/>
        </w:rPr>
        <w:t>（一）遵守宪法、法律、法规，遵守《高等学校学生行为准则》；</w:t>
      </w:r>
    </w:p>
    <w:p>
      <w:pPr>
        <w:ind w:firstLine="640" w:firstLineChars="200"/>
        <w:rPr>
          <w:rFonts w:eastAsia="仿宋_GB2312"/>
          <w:sz w:val="32"/>
          <w:szCs w:val="32"/>
        </w:rPr>
      </w:pPr>
      <w:r>
        <w:rPr>
          <w:rFonts w:hint="eastAsia" w:eastAsia="仿宋_GB2312"/>
          <w:sz w:val="32"/>
          <w:szCs w:val="32"/>
        </w:rPr>
        <w:t>（二）遵守学校管理制度；</w:t>
      </w:r>
    </w:p>
    <w:p>
      <w:pPr>
        <w:ind w:firstLine="640" w:firstLineChars="200"/>
        <w:rPr>
          <w:rFonts w:eastAsia="仿宋_GB2312"/>
          <w:sz w:val="32"/>
          <w:szCs w:val="32"/>
        </w:rPr>
      </w:pPr>
      <w:r>
        <w:rPr>
          <w:rFonts w:hint="eastAsia" w:eastAsia="仿宋_GB2312"/>
          <w:sz w:val="32"/>
          <w:szCs w:val="32"/>
        </w:rPr>
        <w:t>（三）努力学习，完成规定学业；</w:t>
      </w:r>
    </w:p>
    <w:p>
      <w:pPr>
        <w:ind w:firstLine="640" w:firstLineChars="200"/>
        <w:rPr>
          <w:rFonts w:eastAsia="仿宋_GB2312"/>
          <w:sz w:val="32"/>
          <w:szCs w:val="32"/>
        </w:rPr>
      </w:pPr>
      <w:r>
        <w:rPr>
          <w:rFonts w:hint="eastAsia" w:eastAsia="仿宋_GB2312"/>
          <w:sz w:val="32"/>
          <w:szCs w:val="32"/>
        </w:rPr>
        <w:t>（四）按规定缴纳学费及有关费用，履行获得贷学金及助学金的相应义务；</w:t>
      </w:r>
    </w:p>
    <w:p>
      <w:pPr>
        <w:ind w:firstLine="640" w:firstLineChars="200"/>
        <w:rPr>
          <w:rFonts w:eastAsia="仿宋_GB2312"/>
          <w:sz w:val="32"/>
          <w:szCs w:val="32"/>
        </w:rPr>
      </w:pPr>
      <w:r>
        <w:rPr>
          <w:rFonts w:hint="eastAsia" w:eastAsia="仿宋_GB2312"/>
          <w:sz w:val="32"/>
          <w:szCs w:val="32"/>
        </w:rPr>
        <w:t>（五）遵守学生行为规范，尊敬师长，养成良好的思想品德和行为习惯；</w:t>
      </w:r>
    </w:p>
    <w:p>
      <w:pPr>
        <w:ind w:firstLine="640" w:firstLineChars="200"/>
        <w:rPr>
          <w:rFonts w:eastAsia="仿宋_GB2312"/>
          <w:color w:val="000000"/>
          <w:sz w:val="32"/>
          <w:szCs w:val="32"/>
        </w:rPr>
      </w:pPr>
      <w:r>
        <w:rPr>
          <w:rFonts w:hint="eastAsia" w:eastAsia="仿宋_GB2312"/>
          <w:sz w:val="32"/>
          <w:szCs w:val="32"/>
        </w:rPr>
        <w:t>（六）法律、法规、规章规定的其他义务。</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第十八条</w:t>
      </w:r>
      <w:r>
        <w:rPr>
          <w:rFonts w:eastAsia="仿宋_GB2312"/>
          <w:color w:val="000000"/>
          <w:sz w:val="32"/>
          <w:szCs w:val="32"/>
        </w:rPr>
        <w:t xml:space="preserve">  </w:t>
      </w:r>
      <w:r>
        <w:rPr>
          <w:rFonts w:hint="eastAsia" w:eastAsia="仿宋_GB2312"/>
          <w:color w:val="000000"/>
          <w:sz w:val="32"/>
          <w:szCs w:val="32"/>
        </w:rPr>
        <w:t>运动员是指经江苏省体育局和</w:t>
      </w:r>
      <w:bookmarkStart w:id="4" w:name="OLE_LINK10"/>
      <w:bookmarkStart w:id="5" w:name="OLE_LINK9"/>
      <w:r>
        <w:rPr>
          <w:rFonts w:hint="eastAsia" w:eastAsia="仿宋_GB2312"/>
          <w:color w:val="000000"/>
          <w:sz w:val="32"/>
          <w:szCs w:val="32"/>
        </w:rPr>
        <w:t>江苏省人力资源和社会保障厅</w:t>
      </w:r>
      <w:bookmarkEnd w:id="4"/>
      <w:bookmarkEnd w:id="5"/>
      <w:r>
        <w:rPr>
          <w:rFonts w:hint="eastAsia" w:eastAsia="仿宋_GB2312"/>
          <w:color w:val="000000"/>
          <w:sz w:val="32"/>
          <w:szCs w:val="32"/>
        </w:rPr>
        <w:t>批准招收，专门从事体育运动训练和竞赛工作的竞技选手。</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第十九条</w:t>
      </w:r>
      <w:r>
        <w:rPr>
          <w:rFonts w:eastAsia="仿宋_GB2312"/>
          <w:color w:val="000000"/>
          <w:sz w:val="32"/>
          <w:szCs w:val="32"/>
        </w:rPr>
        <w:t xml:space="preserve">  </w:t>
      </w:r>
      <w:r>
        <w:rPr>
          <w:rFonts w:hint="eastAsia" w:eastAsia="仿宋_GB2312"/>
          <w:color w:val="000000"/>
          <w:sz w:val="32"/>
          <w:szCs w:val="32"/>
        </w:rPr>
        <w:t>运动员在校期间依法享有以下权利：</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（一）参加学校安排的训练、竞赛活动，使用学校提供的训练比赛资源；</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（二）参加学校安排的文化学习，按国家规定接受相应教育；</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（三）在训练水平、竞赛成绩等方面获得公正评价，申报相应的运动员等级证书；</w:t>
      </w:r>
      <w:r>
        <w:rPr>
          <w:rFonts w:eastAsia="仿宋_GB2312"/>
          <w:color w:val="000000"/>
          <w:sz w:val="32"/>
          <w:szCs w:val="32"/>
        </w:rPr>
        <w:t xml:space="preserve"> </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（四）根据国家和学校规定，享受运动员津贴、奖金、医疗及其他相关待遇，享受国家关于运动员退役、就业的相关政策；</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（五）对学校给予的处分或处理有异议，向学校、体育行政部门提出申诉，对学校、教职员工侵犯其人身权、财产权等合法权益，提出申诉或依法提起诉讼；</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（六）法律、法规、规章规定的其他权利。</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第二十条</w:t>
      </w:r>
      <w:r>
        <w:rPr>
          <w:rFonts w:eastAsia="仿宋_GB2312"/>
          <w:color w:val="000000"/>
          <w:sz w:val="32"/>
          <w:szCs w:val="32"/>
        </w:rPr>
        <w:t xml:space="preserve">  </w:t>
      </w:r>
      <w:r>
        <w:rPr>
          <w:rFonts w:hint="eastAsia" w:eastAsia="仿宋_GB2312"/>
          <w:color w:val="000000"/>
          <w:sz w:val="32"/>
          <w:szCs w:val="32"/>
        </w:rPr>
        <w:t>运动员在校期间应当依法履行下列义务：</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（一）遵守国家法律法规和学校规章制度；</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（二）树立正确的世界观、人生观、价值观，养成良好的思想品德和行为习惯；</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（三）刻苦训练，顽强拼搏，提高运动技术水平，创造优异竞赛成绩；</w:t>
      </w:r>
    </w:p>
    <w:p>
      <w:pPr>
        <w:ind w:firstLine="645"/>
        <w:rPr>
          <w:rFonts w:eastAsia="仿宋_GB2312"/>
          <w:color w:val="000000"/>
          <w:sz w:val="32"/>
          <w:szCs w:val="32"/>
        </w:rPr>
      </w:pPr>
      <w:r>
        <w:rPr>
          <w:rFonts w:hint="eastAsia" w:eastAsia="仿宋_GB2312"/>
          <w:color w:val="000000"/>
          <w:sz w:val="32"/>
          <w:szCs w:val="32"/>
        </w:rPr>
        <w:t>（四）认真学习文化知识，提高文化教育水平，完成学业；</w:t>
      </w:r>
    </w:p>
    <w:p>
      <w:pPr>
        <w:ind w:firstLine="645"/>
        <w:rPr>
          <w:rFonts w:eastAsia="仿宋_GB2312"/>
          <w:color w:val="000000"/>
          <w:sz w:val="32"/>
          <w:szCs w:val="32"/>
        </w:rPr>
      </w:pPr>
      <w:r>
        <w:rPr>
          <w:rFonts w:hint="eastAsia" w:eastAsia="仿宋_GB2312"/>
          <w:color w:val="000000"/>
          <w:sz w:val="32"/>
          <w:szCs w:val="32"/>
        </w:rPr>
        <w:t>（五）弘扬体育精神，遵守体育道德；</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（六）维护学校声誉和权益，爱护学校财产和设施；</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（七）法律、法规、规章规定的其他义务。</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第二十一条</w:t>
      </w:r>
      <w:r>
        <w:rPr>
          <w:rFonts w:eastAsia="仿宋_GB2312"/>
          <w:color w:val="000000"/>
          <w:sz w:val="32"/>
          <w:szCs w:val="32"/>
        </w:rPr>
        <w:t xml:space="preserve">  </w:t>
      </w:r>
      <w:r>
        <w:rPr>
          <w:rFonts w:hint="eastAsia" w:eastAsia="仿宋_GB2312"/>
          <w:color w:val="000000"/>
          <w:sz w:val="32"/>
          <w:szCs w:val="32"/>
        </w:rPr>
        <w:t>学校依法建立和完善学生、运动员权利保护与救助制度，保障学生与运动员合法权益。学校成立学生与运动员申诉处理委员会，依法处理学生与运动员申诉。</w:t>
      </w:r>
      <w:r>
        <w:rPr>
          <w:rFonts w:hint="eastAsia" w:eastAsia="仿宋_GB2312"/>
          <w:sz w:val="32"/>
          <w:szCs w:val="32"/>
        </w:rPr>
        <w:t>申诉委员会按照申诉受理、事实调查、审议决定的程序处理学生</w:t>
      </w:r>
      <w:r>
        <w:rPr>
          <w:rFonts w:hint="eastAsia" w:eastAsia="仿宋_GB2312"/>
          <w:color w:val="000000"/>
          <w:sz w:val="32"/>
          <w:szCs w:val="32"/>
        </w:rPr>
        <w:t>与运动员</w:t>
      </w:r>
      <w:r>
        <w:rPr>
          <w:rFonts w:hint="eastAsia" w:eastAsia="仿宋_GB2312"/>
          <w:sz w:val="32"/>
          <w:szCs w:val="32"/>
        </w:rPr>
        <w:t>申诉。</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第二十二条</w:t>
      </w:r>
      <w:r>
        <w:rPr>
          <w:rFonts w:eastAsia="仿宋_GB2312"/>
          <w:color w:val="000000"/>
          <w:sz w:val="32"/>
          <w:szCs w:val="32"/>
        </w:rPr>
        <w:t xml:space="preserve">  </w:t>
      </w:r>
      <w:r>
        <w:rPr>
          <w:rFonts w:hint="eastAsia" w:eastAsia="仿宋_GB2312"/>
          <w:color w:val="000000"/>
          <w:sz w:val="32"/>
          <w:szCs w:val="32"/>
        </w:rPr>
        <w:t>学校依据有关政策法规对取得突出成绩，为国家、学校争得荣誉的学生、运动员集体或个人进行表彰和奖励，对违纪违规学生、运动员给予相应的批评和处罚。</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第二十三条</w:t>
      </w:r>
      <w:r>
        <w:rPr>
          <w:rFonts w:eastAsia="仿宋_GB2312"/>
          <w:color w:val="000000"/>
          <w:sz w:val="32"/>
          <w:szCs w:val="32"/>
        </w:rPr>
        <w:t xml:space="preserve">  </w:t>
      </w:r>
      <w:r>
        <w:rPr>
          <w:rFonts w:hint="eastAsia" w:eastAsia="仿宋_GB2312"/>
          <w:sz w:val="32"/>
          <w:szCs w:val="32"/>
        </w:rPr>
        <w:t>在学校接受教育的无学籍受教育者，其权利义务由学校依法另行规定或者约定</w:t>
      </w:r>
      <w:r>
        <w:rPr>
          <w:rFonts w:hint="eastAsia" w:eastAsia="仿宋_GB2312"/>
          <w:color w:val="000000"/>
          <w:sz w:val="32"/>
          <w:szCs w:val="32"/>
        </w:rPr>
        <w:t>。</w:t>
      </w:r>
    </w:p>
    <w:p>
      <w:pPr>
        <w:jc w:val="center"/>
        <w:rPr>
          <w:rFonts w:eastAsia="仿宋_GB2312"/>
          <w:color w:val="000000"/>
          <w:sz w:val="32"/>
          <w:szCs w:val="32"/>
        </w:rPr>
      </w:pPr>
      <w:bookmarkStart w:id="6" w:name="_Toc418518445"/>
    </w:p>
    <w:p>
      <w:pPr>
        <w:jc w:val="center"/>
        <w:rPr>
          <w:rFonts w:ascii="黑体" w:hAnsi="宋体" w:eastAsia="黑体"/>
          <w:color w:val="000000"/>
          <w:sz w:val="32"/>
          <w:szCs w:val="32"/>
        </w:rPr>
      </w:pPr>
      <w:r>
        <w:rPr>
          <w:rFonts w:hint="eastAsia" w:ascii="黑体" w:hAnsi="宋体" w:eastAsia="黑体"/>
          <w:color w:val="000000"/>
          <w:sz w:val="32"/>
          <w:szCs w:val="32"/>
        </w:rPr>
        <w:t>第四章</w:t>
      </w:r>
      <w:r>
        <w:rPr>
          <w:rFonts w:ascii="黑体" w:hAnsi="宋体" w:eastAsia="黑体"/>
          <w:color w:val="000000"/>
          <w:sz w:val="32"/>
          <w:szCs w:val="32"/>
        </w:rPr>
        <w:t xml:space="preserve">  </w:t>
      </w:r>
      <w:r>
        <w:rPr>
          <w:rFonts w:hint="eastAsia" w:ascii="黑体" w:hAnsi="宋体" w:eastAsia="黑体"/>
          <w:color w:val="000000"/>
          <w:sz w:val="32"/>
          <w:szCs w:val="32"/>
        </w:rPr>
        <w:t>教职工</w:t>
      </w:r>
      <w:bookmarkEnd w:id="6"/>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第二十四条</w:t>
      </w:r>
      <w:r>
        <w:rPr>
          <w:rFonts w:eastAsia="仿宋_GB2312"/>
          <w:color w:val="000000"/>
          <w:sz w:val="32"/>
          <w:szCs w:val="32"/>
        </w:rPr>
        <w:t xml:space="preserve">  </w:t>
      </w:r>
      <w:r>
        <w:rPr>
          <w:rFonts w:hint="eastAsia" w:eastAsia="仿宋_GB2312"/>
          <w:color w:val="000000"/>
          <w:sz w:val="32"/>
          <w:szCs w:val="32"/>
        </w:rPr>
        <w:t>学校教职工包括教师、教练员、其他专业技术人员、管理人员和工勤人员等。</w:t>
      </w:r>
    </w:p>
    <w:p>
      <w:pPr>
        <w:rPr>
          <w:rFonts w:eastAsia="仿宋_GB2312"/>
          <w:sz w:val="32"/>
          <w:szCs w:val="32"/>
        </w:rPr>
      </w:pPr>
      <w:r>
        <w:rPr>
          <w:rFonts w:eastAsia="仿宋_GB2312"/>
          <w:color w:val="000000"/>
          <w:sz w:val="32"/>
          <w:szCs w:val="32"/>
        </w:rPr>
        <w:t xml:space="preserve">    </w:t>
      </w:r>
      <w:r>
        <w:rPr>
          <w:rFonts w:hint="eastAsia" w:eastAsia="仿宋_GB2312"/>
          <w:color w:val="000000"/>
          <w:sz w:val="32"/>
          <w:szCs w:val="32"/>
        </w:rPr>
        <w:t>第二十五条</w:t>
      </w:r>
      <w:r>
        <w:rPr>
          <w:rFonts w:eastAsia="仿宋_GB2312"/>
          <w:color w:val="000000"/>
          <w:sz w:val="32"/>
          <w:szCs w:val="32"/>
        </w:rPr>
        <w:t xml:space="preserve">  </w:t>
      </w:r>
      <w:r>
        <w:rPr>
          <w:rFonts w:hint="eastAsia" w:eastAsia="仿宋_GB2312"/>
          <w:color w:val="000000"/>
          <w:sz w:val="32"/>
          <w:szCs w:val="32"/>
        </w:rPr>
        <w:t>教职工依法享有以下权利：</w:t>
      </w:r>
      <w:r>
        <w:rPr>
          <w:rFonts w:eastAsia="仿宋_GB2312"/>
          <w:color w:val="000000"/>
          <w:sz w:val="32"/>
          <w:szCs w:val="32"/>
        </w:rPr>
        <w:t xml:space="preserve">    </w:t>
      </w:r>
    </w:p>
    <w:p>
      <w:pPr>
        <w:ind w:firstLine="640" w:firstLineChars="200"/>
        <w:rPr>
          <w:rFonts w:eastAsia="仿宋_GB2312"/>
          <w:sz w:val="32"/>
          <w:szCs w:val="32"/>
        </w:rPr>
      </w:pPr>
      <w:r>
        <w:rPr>
          <w:rFonts w:hint="eastAsia" w:eastAsia="仿宋_GB2312"/>
          <w:sz w:val="32"/>
          <w:szCs w:val="32"/>
        </w:rPr>
        <w:t>（一）按规定使用学校的公共资源；</w:t>
      </w:r>
    </w:p>
    <w:p>
      <w:pPr>
        <w:ind w:firstLine="640" w:firstLineChars="200"/>
        <w:rPr>
          <w:rFonts w:eastAsia="仿宋_GB2312"/>
          <w:sz w:val="32"/>
          <w:szCs w:val="32"/>
        </w:rPr>
      </w:pPr>
      <w:r>
        <w:rPr>
          <w:rFonts w:hint="eastAsia" w:eastAsia="仿宋_GB2312"/>
          <w:sz w:val="32"/>
          <w:szCs w:val="32"/>
        </w:rPr>
        <w:t>（二）公平获得自身发展所需的相应工作机会和条件；</w:t>
      </w:r>
    </w:p>
    <w:p>
      <w:pPr>
        <w:ind w:firstLine="640" w:firstLineChars="200"/>
        <w:rPr>
          <w:rFonts w:eastAsia="仿宋_GB2312"/>
          <w:sz w:val="32"/>
          <w:szCs w:val="32"/>
        </w:rPr>
      </w:pPr>
      <w:r>
        <w:rPr>
          <w:rFonts w:hint="eastAsia" w:eastAsia="仿宋_GB2312"/>
          <w:sz w:val="32"/>
          <w:szCs w:val="32"/>
        </w:rPr>
        <w:t>（三）在品德、能力和业绩等方面获得公正评价；</w:t>
      </w:r>
    </w:p>
    <w:p>
      <w:pPr>
        <w:ind w:firstLine="640" w:firstLineChars="200"/>
        <w:rPr>
          <w:rFonts w:eastAsia="仿宋_GB2312"/>
          <w:sz w:val="32"/>
          <w:szCs w:val="32"/>
        </w:rPr>
      </w:pPr>
      <w:r>
        <w:rPr>
          <w:rFonts w:hint="eastAsia" w:eastAsia="仿宋_GB2312"/>
          <w:sz w:val="32"/>
          <w:szCs w:val="32"/>
        </w:rPr>
        <w:t>（四）公平获得劳动报酬、各级各类奖励及各种荣誉称号；</w:t>
      </w:r>
    </w:p>
    <w:p>
      <w:pPr>
        <w:ind w:firstLine="640" w:firstLineChars="200"/>
        <w:rPr>
          <w:rFonts w:eastAsia="仿宋_GB2312"/>
          <w:sz w:val="32"/>
          <w:szCs w:val="32"/>
        </w:rPr>
      </w:pPr>
      <w:r>
        <w:rPr>
          <w:rFonts w:hint="eastAsia" w:eastAsia="仿宋_GB2312"/>
          <w:sz w:val="32"/>
          <w:szCs w:val="32"/>
        </w:rPr>
        <w:t>（五）知悉学校改革、建设和发展及关涉切身利益的重大事项；</w:t>
      </w:r>
    </w:p>
    <w:p>
      <w:pPr>
        <w:ind w:firstLine="640" w:firstLineChars="200"/>
        <w:rPr>
          <w:rFonts w:eastAsia="仿宋_GB2312"/>
          <w:sz w:val="32"/>
          <w:szCs w:val="32"/>
        </w:rPr>
      </w:pPr>
      <w:r>
        <w:rPr>
          <w:rFonts w:hint="eastAsia" w:eastAsia="仿宋_GB2312"/>
          <w:sz w:val="32"/>
          <w:szCs w:val="32"/>
        </w:rPr>
        <w:t>（六）参与民主管理和民主监督，对学校工作提出意见和建议；</w:t>
      </w:r>
    </w:p>
    <w:p>
      <w:pPr>
        <w:ind w:firstLine="640" w:firstLineChars="200"/>
        <w:rPr>
          <w:rFonts w:eastAsia="仿宋_GB2312"/>
          <w:sz w:val="32"/>
          <w:szCs w:val="32"/>
        </w:rPr>
      </w:pPr>
      <w:r>
        <w:rPr>
          <w:rFonts w:hint="eastAsia" w:eastAsia="仿宋_GB2312"/>
          <w:sz w:val="32"/>
          <w:szCs w:val="32"/>
        </w:rPr>
        <w:t>（七）就职务评聘、福利待遇、评优评奖、处分等事项表达异议和提出申诉；</w:t>
      </w:r>
    </w:p>
    <w:p>
      <w:pPr>
        <w:ind w:firstLine="640" w:firstLineChars="200"/>
        <w:rPr>
          <w:rFonts w:eastAsia="仿宋_GB2312"/>
          <w:color w:val="000000"/>
          <w:sz w:val="32"/>
          <w:szCs w:val="32"/>
        </w:rPr>
      </w:pPr>
      <w:r>
        <w:rPr>
          <w:rFonts w:hint="eastAsia" w:eastAsia="仿宋_GB2312"/>
          <w:sz w:val="32"/>
          <w:szCs w:val="32"/>
        </w:rPr>
        <w:t>（八）法律、法规、规章规定或者聘任合同约定的其他权利。</w:t>
      </w:r>
    </w:p>
    <w:p>
      <w:pPr>
        <w:ind w:firstLine="630"/>
        <w:rPr>
          <w:rFonts w:eastAsia="仿宋_GB2312"/>
          <w:color w:val="000000"/>
          <w:sz w:val="32"/>
          <w:szCs w:val="32"/>
        </w:rPr>
      </w:pPr>
      <w:r>
        <w:rPr>
          <w:rFonts w:hint="eastAsia" w:eastAsia="仿宋_GB2312"/>
          <w:color w:val="000000"/>
          <w:sz w:val="32"/>
          <w:szCs w:val="32"/>
        </w:rPr>
        <w:t>第二十六条</w:t>
      </w:r>
      <w:r>
        <w:rPr>
          <w:rFonts w:eastAsia="仿宋_GB2312"/>
          <w:color w:val="000000"/>
          <w:sz w:val="32"/>
          <w:szCs w:val="32"/>
        </w:rPr>
        <w:t xml:space="preserve">  </w:t>
      </w:r>
      <w:r>
        <w:rPr>
          <w:rFonts w:hint="eastAsia" w:eastAsia="仿宋_GB2312"/>
          <w:color w:val="000000"/>
          <w:sz w:val="32"/>
          <w:szCs w:val="32"/>
        </w:rPr>
        <w:t>教职工应当依法履行下列义务：</w:t>
      </w:r>
    </w:p>
    <w:p>
      <w:pPr>
        <w:rPr>
          <w:rFonts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（一）遵守宪法、法律法规和职业道德，遵守《高等学校教师职业道德规范》，遵守学校各项规章制度；</w:t>
      </w:r>
    </w:p>
    <w:p>
      <w:pPr>
        <w:shd w:val="solid" w:color="FFFFFF" w:fill="auto"/>
        <w:autoSpaceDN w:val="0"/>
        <w:spacing w:line="360" w:lineRule="auto"/>
        <w:rPr>
          <w:rFonts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（二）珍惜爱护学校声誉，维护学校利益，自觉为学校事业发展建言献策；</w:t>
      </w:r>
      <w:r>
        <w:rPr>
          <w:rFonts w:eastAsia="仿宋_GB2312"/>
          <w:color w:val="000000"/>
          <w:sz w:val="32"/>
          <w:szCs w:val="32"/>
        </w:rPr>
        <w:t xml:space="preserve"> </w:t>
      </w:r>
    </w:p>
    <w:p>
      <w:pPr>
        <w:shd w:val="solid" w:color="FFFFFF" w:fill="auto"/>
        <w:autoSpaceDN w:val="0"/>
        <w:spacing w:line="360" w:lineRule="auto"/>
        <w:rPr>
          <w:rFonts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（三）勤奋工作，恪尽职守，完成规定的教学、训练、科研、管理和服务岗位要求的工作任务；</w:t>
      </w:r>
      <w:r>
        <w:rPr>
          <w:rFonts w:eastAsia="仿宋_GB2312"/>
          <w:color w:val="000000"/>
          <w:sz w:val="32"/>
          <w:szCs w:val="32"/>
        </w:rPr>
        <w:t xml:space="preserve"> </w:t>
      </w:r>
    </w:p>
    <w:p>
      <w:pPr>
        <w:shd w:val="solid" w:color="FFFFFF" w:fill="auto"/>
        <w:autoSpaceDN w:val="0"/>
        <w:spacing w:line="360" w:lineRule="auto"/>
        <w:rPr>
          <w:rFonts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（四）尊重和爱护学生与运动员，保护学生与运动员权益，促进学生与运动员全面发展；</w:t>
      </w:r>
      <w:r>
        <w:rPr>
          <w:rFonts w:eastAsia="仿宋_GB2312"/>
          <w:color w:val="000000"/>
          <w:sz w:val="32"/>
          <w:szCs w:val="32"/>
        </w:rPr>
        <w:t xml:space="preserve"> </w:t>
      </w:r>
    </w:p>
    <w:p>
      <w:pPr>
        <w:shd w:val="solid" w:color="FFFFFF" w:fill="auto"/>
        <w:autoSpaceDN w:val="0"/>
        <w:spacing w:line="360" w:lineRule="auto"/>
        <w:rPr>
          <w:rFonts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（五）爱护学校教育教学、运动训练设施，合理使用学校资源；</w:t>
      </w:r>
    </w:p>
    <w:p>
      <w:pPr>
        <w:shd w:val="solid" w:color="FFFFFF" w:fill="auto"/>
        <w:autoSpaceDN w:val="0"/>
        <w:spacing w:line="360" w:lineRule="auto"/>
        <w:rPr>
          <w:rFonts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（六）法律、法规、规章规定或者聘任合同约定的其他义务</w:t>
      </w:r>
      <w:r>
        <w:rPr>
          <w:rFonts w:hint="eastAsia" w:eastAsia="仿宋_GB2312"/>
          <w:sz w:val="32"/>
          <w:szCs w:val="32"/>
        </w:rPr>
        <w:t>。</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第二十七条</w:t>
      </w:r>
      <w:r>
        <w:rPr>
          <w:rFonts w:eastAsia="仿宋_GB2312"/>
          <w:color w:val="000000"/>
          <w:sz w:val="32"/>
          <w:szCs w:val="32"/>
        </w:rPr>
        <w:t xml:space="preserve">  </w:t>
      </w:r>
      <w:r>
        <w:rPr>
          <w:rFonts w:hint="eastAsia" w:eastAsia="仿宋_GB2312"/>
          <w:color w:val="000000"/>
          <w:sz w:val="32"/>
          <w:szCs w:val="32"/>
        </w:rPr>
        <w:t>学校对教职工实行岗位聘用管理，按照</w:t>
      </w:r>
      <w:r>
        <w:rPr>
          <w:rFonts w:eastAsia="仿宋_GB2312"/>
          <w:color w:val="000000"/>
          <w:sz w:val="32"/>
          <w:szCs w:val="32"/>
        </w:rPr>
        <w:t>“</w:t>
      </w:r>
      <w:r>
        <w:rPr>
          <w:rFonts w:hint="eastAsia" w:eastAsia="仿宋_GB2312"/>
          <w:color w:val="000000"/>
          <w:sz w:val="32"/>
          <w:szCs w:val="32"/>
        </w:rPr>
        <w:t>科学合理、精简效能</w:t>
      </w:r>
      <w:r>
        <w:rPr>
          <w:rFonts w:eastAsia="仿宋_GB2312"/>
          <w:color w:val="000000"/>
          <w:sz w:val="32"/>
          <w:szCs w:val="32"/>
        </w:rPr>
        <w:t>”</w:t>
      </w:r>
      <w:r>
        <w:rPr>
          <w:rFonts w:hint="eastAsia" w:eastAsia="仿宋_GB2312"/>
          <w:color w:val="000000"/>
          <w:sz w:val="32"/>
          <w:szCs w:val="32"/>
        </w:rPr>
        <w:t>的原则设置岗位，明确岗位名称、职责任务、工作标准和任职条件；实行人员聘用制度，竞聘上岗、按岗聘用、合同管理。新聘用教职工面向社会公开招聘。</w:t>
      </w:r>
    </w:p>
    <w:p>
      <w:pPr>
        <w:ind w:firstLine="645"/>
        <w:rPr>
          <w:rFonts w:eastAsia="仿宋_GB2312"/>
          <w:color w:val="000000"/>
          <w:sz w:val="32"/>
          <w:szCs w:val="32"/>
        </w:rPr>
      </w:pPr>
      <w:r>
        <w:rPr>
          <w:rFonts w:hint="eastAsia" w:eastAsia="仿宋_GB2312"/>
          <w:color w:val="000000"/>
          <w:sz w:val="32"/>
          <w:szCs w:val="32"/>
        </w:rPr>
        <w:t>第二十八条</w:t>
      </w:r>
      <w:r>
        <w:rPr>
          <w:rFonts w:eastAsia="仿宋_GB2312"/>
          <w:color w:val="000000"/>
          <w:sz w:val="32"/>
          <w:szCs w:val="32"/>
        </w:rPr>
        <w:t xml:space="preserve">  </w:t>
      </w:r>
      <w:r>
        <w:rPr>
          <w:rFonts w:hint="eastAsia" w:eastAsia="仿宋_GB2312"/>
          <w:color w:val="000000"/>
          <w:sz w:val="32"/>
          <w:szCs w:val="32"/>
        </w:rPr>
        <w:t>学校按照国家和江苏省事业单位工作人员岗位工资政策，全面落实教职工的工资福利待遇。学校根据发展水平和实际条件，努力改善教职工工作、生活条件。</w:t>
      </w:r>
    </w:p>
    <w:p>
      <w:pPr>
        <w:ind w:firstLine="645"/>
        <w:rPr>
          <w:rFonts w:eastAsia="仿宋_GB2312"/>
          <w:color w:val="000000"/>
          <w:sz w:val="32"/>
          <w:szCs w:val="32"/>
        </w:rPr>
      </w:pPr>
      <w:r>
        <w:rPr>
          <w:rFonts w:hint="eastAsia" w:eastAsia="仿宋_GB2312"/>
          <w:color w:val="000000"/>
          <w:sz w:val="32"/>
          <w:szCs w:val="32"/>
        </w:rPr>
        <w:t>第二十九条</w:t>
      </w:r>
      <w:r>
        <w:rPr>
          <w:rFonts w:eastAsia="仿宋_GB2312"/>
          <w:color w:val="000000"/>
          <w:sz w:val="32"/>
          <w:szCs w:val="32"/>
        </w:rPr>
        <w:t xml:space="preserve">  </w:t>
      </w:r>
      <w:r>
        <w:rPr>
          <w:rFonts w:hint="eastAsia" w:eastAsia="仿宋_GB2312"/>
          <w:color w:val="000000"/>
          <w:sz w:val="32"/>
          <w:szCs w:val="32"/>
        </w:rPr>
        <w:t>学校建立统一、规范的考核、奖惩制度，对为国家和学校作出突出贡献、工作表现和业绩优异的教职工给予表彰和奖励。对违反法律、法规、学校规章制度和聘用合同规定的教职工，依法依规进行处理。</w:t>
      </w:r>
    </w:p>
    <w:p>
      <w:pPr>
        <w:ind w:firstLine="645"/>
        <w:rPr>
          <w:rFonts w:eastAsia="仿宋_GB2312"/>
          <w:color w:val="000000"/>
          <w:sz w:val="32"/>
          <w:szCs w:val="32"/>
        </w:rPr>
      </w:pPr>
      <w:r>
        <w:rPr>
          <w:rFonts w:hint="eastAsia" w:eastAsia="仿宋_GB2312"/>
          <w:color w:val="000000"/>
          <w:sz w:val="32"/>
          <w:szCs w:val="32"/>
        </w:rPr>
        <w:t>第三十条</w:t>
      </w:r>
      <w:r>
        <w:rPr>
          <w:rFonts w:eastAsia="仿宋_GB2312"/>
          <w:color w:val="000000"/>
          <w:sz w:val="32"/>
          <w:szCs w:val="32"/>
        </w:rPr>
        <w:t xml:space="preserve">  </w:t>
      </w:r>
      <w:r>
        <w:rPr>
          <w:rFonts w:hint="eastAsia" w:eastAsia="仿宋_GB2312"/>
          <w:color w:val="000000"/>
          <w:sz w:val="32"/>
          <w:szCs w:val="32"/>
        </w:rPr>
        <w:t>学校坚持办学以教师、教练员为本，尊重教师、教练员的创造性劳动，为教师、教练员开展教学、训练、科研活动和学术创新、职业发展、个人成长等提供必要的条件和保障。学校对教师、教练员实行资格认证和职务聘任制度。</w:t>
      </w:r>
    </w:p>
    <w:p>
      <w:pPr>
        <w:ind w:firstLine="645"/>
        <w:rPr>
          <w:rFonts w:eastAsia="仿宋_GB2312"/>
          <w:color w:val="000000"/>
          <w:sz w:val="32"/>
          <w:szCs w:val="32"/>
        </w:rPr>
      </w:pPr>
      <w:r>
        <w:rPr>
          <w:rFonts w:hint="eastAsia" w:eastAsia="仿宋_GB2312"/>
          <w:color w:val="000000"/>
          <w:sz w:val="32"/>
          <w:szCs w:val="32"/>
        </w:rPr>
        <w:t>学校规范教师、教练员及其他专业技术人员的学术、职业行为，引导其树立良好的学术、职业道德风尚。</w:t>
      </w:r>
    </w:p>
    <w:p>
      <w:pPr>
        <w:ind w:firstLine="645"/>
        <w:rPr>
          <w:rFonts w:eastAsia="仿宋_GB2312"/>
          <w:color w:val="000000"/>
          <w:sz w:val="32"/>
          <w:szCs w:val="32"/>
        </w:rPr>
      </w:pPr>
      <w:r>
        <w:rPr>
          <w:rFonts w:hint="eastAsia" w:eastAsia="仿宋_GB2312"/>
          <w:color w:val="000000"/>
          <w:sz w:val="32"/>
          <w:szCs w:val="32"/>
        </w:rPr>
        <w:t>第三十一条</w:t>
      </w:r>
      <w:r>
        <w:rPr>
          <w:rFonts w:eastAsia="仿宋_GB2312"/>
          <w:color w:val="000000"/>
          <w:sz w:val="32"/>
          <w:szCs w:val="32"/>
        </w:rPr>
        <w:t xml:space="preserve">  </w:t>
      </w:r>
      <w:r>
        <w:rPr>
          <w:rFonts w:hint="eastAsia" w:eastAsia="仿宋_GB2312"/>
          <w:color w:val="000000"/>
          <w:sz w:val="32"/>
          <w:szCs w:val="32"/>
        </w:rPr>
        <w:t>学校设立专业技术职务评聘委员会，按照</w:t>
      </w:r>
      <w:r>
        <w:rPr>
          <w:rFonts w:eastAsia="仿宋_GB2312"/>
          <w:color w:val="000000"/>
          <w:sz w:val="32"/>
          <w:szCs w:val="32"/>
        </w:rPr>
        <w:t>“</w:t>
      </w:r>
      <w:r>
        <w:rPr>
          <w:rFonts w:hint="eastAsia" w:eastAsia="仿宋_GB2312"/>
          <w:color w:val="000000"/>
          <w:sz w:val="32"/>
          <w:szCs w:val="32"/>
        </w:rPr>
        <w:t>按岗申报，按岗评聘</w:t>
      </w:r>
      <w:r>
        <w:rPr>
          <w:rFonts w:eastAsia="仿宋_GB2312"/>
          <w:color w:val="000000"/>
          <w:sz w:val="32"/>
          <w:szCs w:val="32"/>
        </w:rPr>
        <w:t>”</w:t>
      </w:r>
      <w:r>
        <w:rPr>
          <w:rFonts w:hint="eastAsia" w:eastAsia="仿宋_GB2312"/>
          <w:color w:val="000000"/>
          <w:sz w:val="32"/>
          <w:szCs w:val="32"/>
        </w:rPr>
        <w:t>原则，在授权范围内开展</w:t>
      </w:r>
      <w:r>
        <w:rPr>
          <w:rFonts w:hint="eastAsia" w:ascii="仿宋_GB2312" w:eastAsia="仿宋_GB2312"/>
          <w:sz w:val="32"/>
          <w:szCs w:val="32"/>
        </w:rPr>
        <w:t>专业技术人员</w:t>
      </w:r>
      <w:r>
        <w:rPr>
          <w:rFonts w:hint="eastAsia" w:eastAsia="仿宋_GB2312"/>
          <w:color w:val="000000"/>
          <w:sz w:val="32"/>
          <w:szCs w:val="32"/>
        </w:rPr>
        <w:t>专业技术职务评聘工作。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第三十二条</w:t>
      </w:r>
      <w:r>
        <w:rPr>
          <w:rFonts w:eastAsia="仿宋_GB2312"/>
          <w:color w:val="000000"/>
          <w:sz w:val="32"/>
          <w:szCs w:val="32"/>
        </w:rPr>
        <w:t xml:space="preserve">  </w:t>
      </w:r>
      <w:r>
        <w:rPr>
          <w:rFonts w:hint="eastAsia" w:eastAsia="仿宋_GB2312"/>
          <w:color w:val="000000"/>
          <w:sz w:val="32"/>
          <w:szCs w:val="32"/>
        </w:rPr>
        <w:t>学校鼓励和支持教职工参与学校的民主管理和监督，对学校工作提出意见或建议。</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第三十三条</w:t>
      </w:r>
      <w:r>
        <w:rPr>
          <w:rFonts w:eastAsia="仿宋_GB2312"/>
          <w:color w:val="000000"/>
          <w:sz w:val="32"/>
          <w:szCs w:val="32"/>
        </w:rPr>
        <w:t xml:space="preserve">  </w:t>
      </w:r>
      <w:r>
        <w:rPr>
          <w:rFonts w:hint="eastAsia" w:eastAsia="仿宋_GB2312"/>
          <w:color w:val="000000"/>
          <w:sz w:val="32"/>
          <w:szCs w:val="32"/>
        </w:rPr>
        <w:t>学校依法建立教职工权利保护和救济机制，设立教职工申诉委员会，依法处理教职工申诉，维护教职工合法权益。</w:t>
      </w:r>
      <w:bookmarkStart w:id="7" w:name="_Toc418518448"/>
    </w:p>
    <w:bookmarkEnd w:id="7"/>
    <w:p>
      <w:pPr>
        <w:rPr>
          <w:rFonts w:eastAsia="仿宋_GB2312"/>
          <w:color w:val="000000"/>
          <w:sz w:val="32"/>
          <w:szCs w:val="32"/>
        </w:rPr>
      </w:pPr>
    </w:p>
    <w:p>
      <w:pPr>
        <w:jc w:val="center"/>
        <w:rPr>
          <w:rFonts w:ascii="黑体" w:hAnsi="宋体" w:eastAsia="黑体"/>
          <w:color w:val="000000"/>
          <w:sz w:val="32"/>
          <w:szCs w:val="32"/>
        </w:rPr>
      </w:pPr>
      <w:r>
        <w:rPr>
          <w:rFonts w:hint="eastAsia" w:ascii="黑体" w:hAnsi="宋体" w:eastAsia="黑体"/>
          <w:color w:val="000000"/>
          <w:sz w:val="32"/>
          <w:szCs w:val="32"/>
        </w:rPr>
        <w:t>第五章</w:t>
      </w:r>
      <w:r>
        <w:rPr>
          <w:rFonts w:ascii="黑体" w:hAnsi="宋体" w:eastAsia="黑体"/>
          <w:color w:val="000000"/>
          <w:sz w:val="32"/>
          <w:szCs w:val="32"/>
        </w:rPr>
        <w:t xml:space="preserve">  </w:t>
      </w:r>
      <w:r>
        <w:rPr>
          <w:rFonts w:hint="eastAsia" w:ascii="黑体" w:hAnsi="宋体" w:eastAsia="黑体"/>
          <w:color w:val="000000"/>
          <w:sz w:val="32"/>
          <w:szCs w:val="32"/>
        </w:rPr>
        <w:t>党委与党委部门</w:t>
      </w:r>
    </w:p>
    <w:p>
      <w:pPr>
        <w:ind w:firstLine="645"/>
        <w:rPr>
          <w:rFonts w:eastAsia="仿宋_GB2312"/>
          <w:color w:val="000000"/>
          <w:sz w:val="32"/>
          <w:szCs w:val="32"/>
        </w:rPr>
      </w:pPr>
      <w:r>
        <w:rPr>
          <w:rFonts w:hint="eastAsia" w:eastAsia="仿宋_GB2312"/>
          <w:color w:val="000000"/>
          <w:sz w:val="32"/>
          <w:szCs w:val="32"/>
        </w:rPr>
        <w:t>第三十四条</w:t>
      </w:r>
      <w:r>
        <w:rPr>
          <w:rFonts w:eastAsia="仿宋_GB2312"/>
          <w:color w:val="000000"/>
          <w:sz w:val="32"/>
          <w:szCs w:val="32"/>
        </w:rPr>
        <w:t xml:space="preserve">  </w:t>
      </w:r>
      <w:r>
        <w:rPr>
          <w:rFonts w:hint="eastAsia" w:eastAsia="仿宋_GB2312"/>
          <w:color w:val="000000"/>
          <w:sz w:val="32"/>
          <w:szCs w:val="32"/>
        </w:rPr>
        <w:t>中国共产党南京体育学院委员会（以下简称学校党委）是学校的领导核心，由校党代会选举产生，在校党代会闭会期间领导学校工作，对校党代会负责并报告工作。</w:t>
      </w:r>
    </w:p>
    <w:p>
      <w:pPr>
        <w:ind w:firstLine="645"/>
        <w:rPr>
          <w:rFonts w:eastAsia="仿宋_GB2312"/>
          <w:color w:val="auto"/>
          <w:sz w:val="32"/>
          <w:szCs w:val="32"/>
          <w:shd w:val="pct10" w:color="auto" w:fill="FFFFFF"/>
        </w:rPr>
      </w:pPr>
      <w:r>
        <w:rPr>
          <w:rFonts w:hint="eastAsia" w:eastAsia="仿宋_GB2312"/>
          <w:color w:val="000000"/>
          <w:sz w:val="32"/>
          <w:szCs w:val="32"/>
        </w:rPr>
        <w:t>第三十五条</w:t>
      </w:r>
      <w:r>
        <w:rPr>
          <w:rFonts w:eastAsia="仿宋_GB2312"/>
          <w:color w:val="000000"/>
          <w:sz w:val="32"/>
          <w:szCs w:val="32"/>
        </w:rPr>
        <w:t xml:space="preserve">  </w:t>
      </w:r>
      <w:r>
        <w:rPr>
          <w:rFonts w:hint="eastAsia" w:ascii="仿宋_GB2312" w:eastAsia="仿宋_GB2312"/>
          <w:color w:val="auto"/>
          <w:sz w:val="32"/>
          <w:szCs w:val="32"/>
          <w:lang w:eastAsia="zh-CN"/>
        </w:rPr>
        <w:t>学校党委对学校工作实行全面领导，履行党章等规定的各项职责，承担管党治党、办学治校主体责任，把方向、管大局、作决策、抓班子、带队伍、保落实，支持校长积极主动、独立负责地开展工作，保证教学、</w:t>
      </w:r>
      <w:r>
        <w:rPr>
          <w:rFonts w:hint="eastAsia" w:ascii="仿宋_GB2312" w:eastAsia="仿宋_GB2312"/>
          <w:color w:val="auto"/>
          <w:sz w:val="32"/>
          <w:szCs w:val="32"/>
          <w:lang w:val="en-US" w:eastAsia="zh-CN"/>
        </w:rPr>
        <w:t>训练、</w:t>
      </w:r>
      <w:r>
        <w:rPr>
          <w:rFonts w:hint="eastAsia" w:ascii="仿宋_GB2312" w:eastAsia="仿宋_GB2312"/>
          <w:color w:val="auto"/>
          <w:sz w:val="32"/>
          <w:szCs w:val="32"/>
          <w:lang w:eastAsia="zh-CN"/>
        </w:rPr>
        <w:t>科研、行政管理等各项任务的完成。其主要职责是：</w:t>
      </w:r>
    </w:p>
    <w:p>
      <w:pPr>
        <w:numPr>
          <w:ilvl w:val="0"/>
          <w:numId w:val="1"/>
        </w:numPr>
        <w:ind w:firstLine="640" w:firstLineChars="200"/>
        <w:rPr>
          <w:rFonts w:hint="eastAsia" w:ascii="仿宋_GB2312" w:eastAsia="仿宋_GB2312"/>
          <w:sz w:val="32"/>
          <w:szCs w:val="32"/>
        </w:rPr>
      </w:pPr>
      <w:r>
        <w:rPr>
          <w:rFonts w:hint="eastAsia" w:ascii="仿宋_GB2312" w:eastAsia="仿宋_GB2312"/>
          <w:color w:val="auto"/>
          <w:sz w:val="32"/>
          <w:szCs w:val="32"/>
        </w:rPr>
        <w:t>宣传和执行党的路线方针政策，宣传和执行党中央以及上级党组织和本组织的决议，</w:t>
      </w:r>
      <w:r>
        <w:rPr>
          <w:rFonts w:hint="eastAsia" w:ascii="仿宋_GB2312" w:eastAsia="仿宋_GB2312"/>
          <w:sz w:val="32"/>
          <w:szCs w:val="32"/>
        </w:rPr>
        <w:t>紧紧围绕“四个全面”战略布局，坚持社会主义办学方向，落实立德树人根本任务，深化改革，依法治校，依靠全校师生员工推动学校科学发展，培养德智体美</w:t>
      </w:r>
      <w:r>
        <w:rPr>
          <w:rFonts w:hint="eastAsia" w:ascii="仿宋_GB2312" w:eastAsia="仿宋_GB2312"/>
          <w:sz w:val="32"/>
          <w:szCs w:val="32"/>
          <w:lang w:val="en-US" w:eastAsia="zh-CN"/>
        </w:rPr>
        <w:t>劳</w:t>
      </w:r>
      <w:r>
        <w:rPr>
          <w:rFonts w:hint="eastAsia" w:ascii="仿宋_GB2312" w:eastAsia="仿宋_GB2312"/>
          <w:sz w:val="32"/>
          <w:szCs w:val="32"/>
        </w:rPr>
        <w:t>全面发展的社会主义建设者和接班人。</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w:t>
      </w:r>
      <w:r>
        <w:rPr>
          <w:rFonts w:hint="eastAsia" w:ascii="仿宋_GB2312" w:eastAsia="仿宋_GB2312"/>
          <w:sz w:val="32"/>
          <w:szCs w:val="32"/>
          <w:lang w:val="en-US" w:eastAsia="zh-CN"/>
        </w:rPr>
        <w:t>讨论决定</w:t>
      </w:r>
      <w:r>
        <w:rPr>
          <w:rFonts w:hint="eastAsia" w:ascii="仿宋_GB2312" w:eastAsia="仿宋_GB2312"/>
          <w:sz w:val="32"/>
          <w:szCs w:val="32"/>
        </w:rPr>
        <w:t>事关学校改革发展稳定及“三重一大”事项（指重大决策事项、重要人事任免事项、重大项目安排事项和大额度资金使用事项），审定学校章程草案及其他基本管理制度。</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）按照党要管党、</w:t>
      </w:r>
      <w:r>
        <w:rPr>
          <w:rFonts w:hint="eastAsia" w:ascii="仿宋_GB2312" w:eastAsia="仿宋_GB2312"/>
          <w:color w:val="auto"/>
          <w:sz w:val="32"/>
          <w:szCs w:val="32"/>
        </w:rPr>
        <w:t>从严治党的方针，</w:t>
      </w:r>
      <w:r>
        <w:rPr>
          <w:rFonts w:hint="eastAsia" w:ascii="仿宋_GB2312" w:eastAsia="仿宋_GB2312"/>
          <w:sz w:val="32"/>
          <w:szCs w:val="32"/>
        </w:rPr>
        <w:t>履行全面从严治党主体责任，</w:t>
      </w:r>
      <w:r>
        <w:rPr>
          <w:rFonts w:hint="eastAsia" w:ascii="仿宋_GB2312" w:eastAsia="仿宋_GB2312"/>
          <w:color w:val="auto"/>
          <w:sz w:val="32"/>
          <w:szCs w:val="32"/>
        </w:rPr>
        <w:t>加强学校党组织建设。落实基层党建工作责任制，</w:t>
      </w:r>
      <w:r>
        <w:rPr>
          <w:rFonts w:hint="eastAsia" w:ascii="仿宋_GB2312" w:eastAsia="仿宋_GB2312"/>
          <w:sz w:val="32"/>
          <w:szCs w:val="32"/>
        </w:rPr>
        <w:t>不断加强学校党委自身建设，全面推进党的思想、组织、作风、反腐倡廉和制度建设。加强对学校院（系）、党政工作部门等基层党组织的领导，做好发展党员和党员教育、管理、服务工作，发展党内民主，充分发挥基层党组织的战斗堡垒作用和党员的先锋模范作用。</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）坚持党管干部原则，按照干部选拔任用工作有关规定和干部管理权限，负责干部的选拔、教育、培养、考核和监督，</w:t>
      </w:r>
      <w:r>
        <w:rPr>
          <w:rFonts w:hint="eastAsia" w:ascii="仿宋_GB2312" w:eastAsia="仿宋_GB2312"/>
          <w:color w:val="auto"/>
          <w:sz w:val="32"/>
          <w:szCs w:val="32"/>
        </w:rPr>
        <w:t>讨论决定学校内部组织机构的设置及其负责人人选，加强领导班子建设、干部队伍建设，</w:t>
      </w:r>
      <w:r>
        <w:rPr>
          <w:rFonts w:hint="eastAsia" w:ascii="仿宋_GB2312" w:eastAsia="仿宋_GB2312"/>
          <w:sz w:val="32"/>
          <w:szCs w:val="32"/>
        </w:rPr>
        <w:t>依照有关程序推荐校级领导干部和后备干部人选。做好老干部工作。</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）坚持党管人才原则，讨论决定学校人才工作规划和重大人才政策，创新人才工作体制机制，优化人才成长环境，统筹推进学校各类人才队伍建设。</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七</w:t>
      </w:r>
      <w:r>
        <w:rPr>
          <w:rFonts w:hint="eastAsia" w:ascii="仿宋_GB2312" w:eastAsia="仿宋_GB2312"/>
          <w:sz w:val="32"/>
          <w:szCs w:val="32"/>
        </w:rPr>
        <w:t>）领导学校思想政治工作和德育工作，坚持用中国特色社会主义理论体系</w:t>
      </w:r>
      <w:r>
        <w:rPr>
          <w:rFonts w:hint="eastAsia" w:ascii="仿宋_GB2312" w:eastAsia="仿宋_GB2312"/>
          <w:color w:val="auto"/>
          <w:sz w:val="32"/>
          <w:szCs w:val="32"/>
        </w:rPr>
        <w:t>特别是习近平新时代中国特色社会主义思想</w:t>
      </w:r>
      <w:r>
        <w:rPr>
          <w:rFonts w:hint="eastAsia" w:ascii="仿宋_GB2312" w:eastAsia="仿宋_GB2312"/>
          <w:sz w:val="32"/>
          <w:szCs w:val="32"/>
        </w:rPr>
        <w:t>武装师生员工头脑，培育和践行社会主义核心价值观，</w:t>
      </w:r>
      <w:r>
        <w:rPr>
          <w:rFonts w:hint="eastAsia" w:ascii="仿宋_GB2312" w:eastAsia="仿宋_GB2312"/>
          <w:color w:val="auto"/>
          <w:sz w:val="32"/>
          <w:szCs w:val="32"/>
        </w:rPr>
        <w:t>落实意识形态工作责任制，</w:t>
      </w:r>
      <w:r>
        <w:rPr>
          <w:rFonts w:hint="eastAsia" w:ascii="仿宋_GB2312" w:eastAsia="仿宋_GB2312"/>
          <w:sz w:val="32"/>
          <w:szCs w:val="32"/>
        </w:rPr>
        <w:t>牢牢掌握学校意识形态工作的领导权、管理权、话语权。维护学校安全稳定，促进和谐校园建设。</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）加强</w:t>
      </w:r>
      <w:r>
        <w:rPr>
          <w:rFonts w:hint="eastAsia" w:ascii="仿宋_GB2312" w:eastAsia="仿宋_GB2312"/>
          <w:color w:val="auto"/>
          <w:sz w:val="32"/>
          <w:szCs w:val="32"/>
        </w:rPr>
        <w:t>大学</w:t>
      </w:r>
      <w:r>
        <w:rPr>
          <w:rFonts w:hint="eastAsia" w:ascii="仿宋_GB2312" w:eastAsia="仿宋_GB2312"/>
          <w:sz w:val="32"/>
          <w:szCs w:val="32"/>
        </w:rPr>
        <w:t>文化建设，突出校风校训校歌等载体教育功能，传承弘扬大学精神，发挥文化育人作用，培育良好校风学风</w:t>
      </w:r>
      <w:r>
        <w:rPr>
          <w:rFonts w:hint="eastAsia" w:ascii="仿宋_GB2312" w:eastAsia="仿宋_GB2312"/>
          <w:sz w:val="32"/>
          <w:szCs w:val="32"/>
          <w:lang w:val="en-US" w:eastAsia="zh-CN"/>
        </w:rPr>
        <w:t>训风</w:t>
      </w:r>
      <w:r>
        <w:rPr>
          <w:rFonts w:hint="eastAsia" w:ascii="仿宋_GB2312" w:eastAsia="仿宋_GB2312"/>
          <w:sz w:val="32"/>
          <w:szCs w:val="32"/>
        </w:rPr>
        <w:t>教风</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九</w:t>
      </w:r>
      <w:r>
        <w:rPr>
          <w:rFonts w:hint="eastAsia" w:ascii="仿宋_GB2312" w:eastAsia="仿宋_GB2312"/>
          <w:sz w:val="32"/>
          <w:szCs w:val="32"/>
        </w:rPr>
        <w:t>）</w:t>
      </w:r>
      <w:r>
        <w:rPr>
          <w:rFonts w:hint="eastAsia" w:ascii="仿宋_GB2312" w:eastAsia="仿宋_GB2312"/>
          <w:color w:val="auto"/>
          <w:sz w:val="32"/>
          <w:szCs w:val="32"/>
        </w:rPr>
        <w:t>履行学校党风廉政建设主体责任，领导、支持</w:t>
      </w:r>
      <w:r>
        <w:rPr>
          <w:rFonts w:hint="eastAsia" w:ascii="仿宋_GB2312" w:eastAsia="仿宋_GB2312"/>
          <w:color w:val="auto"/>
          <w:sz w:val="32"/>
          <w:szCs w:val="32"/>
          <w:lang w:val="en-US" w:eastAsia="zh-CN"/>
        </w:rPr>
        <w:t>学校纪委</w:t>
      </w:r>
      <w:r>
        <w:rPr>
          <w:rFonts w:hint="eastAsia" w:ascii="仿宋_GB2312" w:eastAsia="仿宋_GB2312"/>
          <w:color w:val="auto"/>
          <w:sz w:val="32"/>
          <w:szCs w:val="32"/>
        </w:rPr>
        <w:t>履行监督执纪问责职责，接受</w:t>
      </w:r>
      <w:r>
        <w:rPr>
          <w:rFonts w:hint="eastAsia" w:ascii="仿宋_GB2312" w:eastAsia="仿宋_GB2312"/>
          <w:color w:val="auto"/>
          <w:sz w:val="32"/>
          <w:szCs w:val="32"/>
          <w:lang w:val="en-US" w:eastAsia="zh-CN"/>
        </w:rPr>
        <w:t>学校纪委</w:t>
      </w:r>
      <w:r>
        <w:rPr>
          <w:rFonts w:hint="eastAsia" w:ascii="仿宋_GB2312" w:eastAsia="仿宋_GB2312"/>
          <w:color w:val="auto"/>
          <w:sz w:val="32"/>
          <w:szCs w:val="32"/>
        </w:rPr>
        <w:t>和上级纪委监委及其派驻纪检监察机构的监督。</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十</w:t>
      </w:r>
      <w:r>
        <w:rPr>
          <w:rFonts w:hint="eastAsia" w:ascii="仿宋_GB2312" w:eastAsia="仿宋_GB2312"/>
          <w:sz w:val="32"/>
          <w:szCs w:val="32"/>
        </w:rPr>
        <w:t>）领导学校工会、共青团、学生会等群团组织和</w:t>
      </w:r>
      <w:r>
        <w:rPr>
          <w:rFonts w:hint="eastAsia" w:ascii="仿宋_GB2312" w:eastAsia="仿宋_GB2312"/>
          <w:color w:val="auto"/>
          <w:sz w:val="32"/>
          <w:szCs w:val="32"/>
        </w:rPr>
        <w:t>学术组织以及</w:t>
      </w:r>
      <w:r>
        <w:rPr>
          <w:rFonts w:hint="eastAsia" w:ascii="仿宋_GB2312" w:eastAsia="仿宋_GB2312"/>
          <w:sz w:val="32"/>
          <w:szCs w:val="32"/>
        </w:rPr>
        <w:t>教职工代表大会。</w:t>
      </w:r>
    </w:p>
    <w:p>
      <w:pPr>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一</w:t>
      </w:r>
      <w:r>
        <w:rPr>
          <w:rFonts w:hint="eastAsia" w:ascii="仿宋_GB2312" w:eastAsia="仿宋_GB2312"/>
          <w:sz w:val="32"/>
          <w:szCs w:val="32"/>
        </w:rPr>
        <w:t>）做好学校统一战线工作，</w:t>
      </w:r>
      <w:r>
        <w:rPr>
          <w:rFonts w:hint="eastAsia" w:ascii="仿宋_GB2312" w:eastAsia="仿宋_GB2312"/>
          <w:color w:val="auto"/>
          <w:sz w:val="32"/>
          <w:szCs w:val="32"/>
        </w:rPr>
        <w:t>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ind w:firstLine="640" w:firstLineChars="200"/>
        <w:rPr>
          <w:rFonts w:eastAsia="仿宋_GB2312"/>
          <w:color w:val="000000"/>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二</w:t>
      </w:r>
      <w:r>
        <w:rPr>
          <w:rFonts w:hint="eastAsia" w:ascii="仿宋_GB2312" w:eastAsia="仿宋_GB2312"/>
          <w:sz w:val="32"/>
          <w:szCs w:val="32"/>
        </w:rPr>
        <w:t>）讨论决定其他事关师生员工切身利益的重大事项。</w:t>
      </w:r>
    </w:p>
    <w:p>
      <w:pPr>
        <w:widowControl/>
        <w:shd w:val="clear" w:color="auto" w:fill="FFFFFF"/>
        <w:spacing w:line="360" w:lineRule="atLeast"/>
        <w:jc w:val="left"/>
        <w:rPr>
          <w:rFonts w:eastAsia="仿宋_GB2312"/>
          <w:color w:val="000000"/>
          <w:kern w:val="0"/>
          <w:sz w:val="32"/>
          <w:szCs w:val="32"/>
        </w:rPr>
      </w:pPr>
      <w:r>
        <w:rPr>
          <w:rFonts w:eastAsia="仿宋_GB2312"/>
          <w:color w:val="000000"/>
          <w:sz w:val="32"/>
          <w:szCs w:val="32"/>
        </w:rPr>
        <w:t xml:space="preserve">    </w:t>
      </w:r>
      <w:r>
        <w:rPr>
          <w:rFonts w:hint="eastAsia" w:eastAsia="仿宋_GB2312"/>
          <w:color w:val="000000"/>
          <w:sz w:val="32"/>
          <w:szCs w:val="32"/>
        </w:rPr>
        <w:t>第三十六条</w:t>
      </w:r>
      <w:r>
        <w:rPr>
          <w:rFonts w:eastAsia="仿宋_GB2312"/>
          <w:color w:val="000000"/>
          <w:sz w:val="32"/>
          <w:szCs w:val="32"/>
        </w:rPr>
        <w:t xml:space="preserve">  </w:t>
      </w:r>
      <w:r>
        <w:rPr>
          <w:rFonts w:hint="eastAsia" w:eastAsia="仿宋_GB2312"/>
          <w:color w:val="000000"/>
          <w:sz w:val="32"/>
          <w:szCs w:val="32"/>
        </w:rPr>
        <w:t>学校党委实行民主集中制，坚持集体领导与个人分工负责相结合，集体讨论决定学校重大问题和事项，党委成员按照分工履行职责。</w:t>
      </w:r>
    </w:p>
    <w:p>
      <w:pPr>
        <w:ind w:firstLine="645"/>
        <w:rPr>
          <w:rFonts w:eastAsia="仿宋_GB2312"/>
          <w:color w:val="000000"/>
          <w:sz w:val="32"/>
          <w:szCs w:val="32"/>
        </w:rPr>
      </w:pPr>
      <w:r>
        <w:rPr>
          <w:rFonts w:hint="eastAsia" w:eastAsia="仿宋_GB2312"/>
          <w:color w:val="000000"/>
          <w:sz w:val="32"/>
          <w:szCs w:val="32"/>
        </w:rPr>
        <w:t>学校党委的经常性工作由其选举产生的常务委员会（以下简称常委会）主持，行使其职权，履行其职责。学校党委全体会议由常委会召集，议题由常委会确定。常委会对学校党委负责并定期报告工作。</w:t>
      </w:r>
    </w:p>
    <w:p>
      <w:pPr>
        <w:ind w:firstLine="645"/>
        <w:rPr>
          <w:rFonts w:eastAsia="仿宋_GB2312"/>
          <w:color w:val="000000"/>
          <w:sz w:val="32"/>
          <w:szCs w:val="32"/>
        </w:rPr>
      </w:pPr>
      <w:r>
        <w:rPr>
          <w:rFonts w:hint="eastAsia" w:eastAsia="仿宋_GB2312"/>
          <w:color w:val="000000"/>
          <w:sz w:val="32"/>
          <w:szCs w:val="32"/>
        </w:rPr>
        <w:t>学校党委常委会议由党委书记主持，依照其议事规则研究决定学校的重大问题和事项，实行集体领导，民主决策。</w:t>
      </w:r>
    </w:p>
    <w:p>
      <w:pPr>
        <w:ind w:firstLine="645"/>
        <w:rPr>
          <w:rFonts w:ascii="仿宋_GB2312" w:eastAsia="仿宋_GB2312"/>
          <w:sz w:val="32"/>
          <w:szCs w:val="32"/>
        </w:rPr>
      </w:pPr>
      <w:r>
        <w:rPr>
          <w:rFonts w:hint="eastAsia" w:eastAsia="仿宋_GB2312"/>
          <w:color w:val="000000"/>
          <w:sz w:val="32"/>
          <w:szCs w:val="32"/>
        </w:rPr>
        <w:t>第三十七条</w:t>
      </w:r>
      <w:r>
        <w:rPr>
          <w:rFonts w:eastAsia="仿宋_GB2312"/>
          <w:color w:val="000000"/>
          <w:sz w:val="32"/>
          <w:szCs w:val="32"/>
        </w:rPr>
        <w:t xml:space="preserve">  </w:t>
      </w:r>
      <w:r>
        <w:rPr>
          <w:rFonts w:hint="eastAsia" w:ascii="仿宋_GB2312" w:eastAsia="仿宋_GB2312"/>
          <w:sz w:val="32"/>
          <w:szCs w:val="32"/>
        </w:rPr>
        <w:t>党委书记主持学校党委全面工作，负责组织党委重要活动，协调党委领导班子成员工作，督促检查党委决议贯彻落实，主动协调党委与校长之间的工作关系，支持校长开展工作。其主要职责是：</w:t>
      </w:r>
    </w:p>
    <w:p>
      <w:pPr>
        <w:ind w:firstLine="640" w:firstLineChars="200"/>
        <w:rPr>
          <w:rFonts w:ascii="仿宋_GB2312" w:eastAsia="仿宋_GB2312"/>
          <w:sz w:val="32"/>
          <w:szCs w:val="32"/>
        </w:rPr>
      </w:pPr>
      <w:r>
        <w:rPr>
          <w:rFonts w:hint="eastAsia" w:ascii="仿宋_GB2312" w:eastAsia="仿宋_GB2312"/>
          <w:sz w:val="32"/>
          <w:szCs w:val="32"/>
        </w:rPr>
        <w:t>（一）组织学习、宣传和贯彻执行党的路线方针政策及上级的指示精神。</w:t>
      </w:r>
    </w:p>
    <w:p>
      <w:pPr>
        <w:ind w:firstLine="640" w:firstLineChars="200"/>
        <w:rPr>
          <w:rFonts w:ascii="仿宋_GB2312" w:eastAsia="仿宋_GB2312"/>
          <w:sz w:val="32"/>
          <w:szCs w:val="32"/>
        </w:rPr>
      </w:pPr>
      <w:r>
        <w:rPr>
          <w:rFonts w:hint="eastAsia" w:ascii="仿宋_GB2312" w:eastAsia="仿宋_GB2312"/>
          <w:sz w:val="32"/>
          <w:szCs w:val="32"/>
        </w:rPr>
        <w:t>（二）履行全面从严治党第一责任人的职责，落实党建工作和党委意识形态工作责任制，主持制订和组织实施学校党的建设规划。</w:t>
      </w:r>
    </w:p>
    <w:p>
      <w:pPr>
        <w:ind w:firstLine="640" w:firstLineChars="200"/>
        <w:rPr>
          <w:rFonts w:ascii="仿宋_GB2312" w:eastAsia="仿宋_GB2312"/>
          <w:sz w:val="32"/>
          <w:szCs w:val="32"/>
        </w:rPr>
      </w:pPr>
      <w:r>
        <w:rPr>
          <w:rFonts w:hint="eastAsia" w:ascii="仿宋_GB2312" w:eastAsia="仿宋_GB2312"/>
          <w:sz w:val="32"/>
          <w:szCs w:val="32"/>
        </w:rPr>
        <w:t>（三）组织研究学校改革发展稳定中的重大问题和重要事项，负责督促检查党委决议的贯彻落实情况。</w:t>
      </w:r>
    </w:p>
    <w:p>
      <w:pPr>
        <w:ind w:firstLine="640" w:firstLineChars="200"/>
        <w:rPr>
          <w:rFonts w:ascii="仿宋_GB2312" w:eastAsia="仿宋_GB2312"/>
          <w:sz w:val="32"/>
          <w:szCs w:val="32"/>
        </w:rPr>
      </w:pPr>
      <w:r>
        <w:rPr>
          <w:rFonts w:hint="eastAsia" w:ascii="仿宋_GB2312" w:eastAsia="仿宋_GB2312"/>
          <w:sz w:val="32"/>
          <w:szCs w:val="32"/>
        </w:rPr>
        <w:t>（四）按照干部管理权限，负责组织本校干部的选拔、教育、培养、考核和监督，按有关规定向上级组织推荐干部。</w:t>
      </w:r>
    </w:p>
    <w:p>
      <w:pPr>
        <w:ind w:firstLine="640" w:firstLineChars="200"/>
        <w:rPr>
          <w:rFonts w:ascii="仿宋_GB2312" w:eastAsia="仿宋_GB2312"/>
          <w:sz w:val="32"/>
          <w:szCs w:val="32"/>
        </w:rPr>
      </w:pPr>
      <w:r>
        <w:rPr>
          <w:rFonts w:hint="eastAsia" w:ascii="仿宋_GB2312" w:eastAsia="仿宋_GB2312"/>
          <w:sz w:val="32"/>
          <w:szCs w:val="32"/>
        </w:rPr>
        <w:t>（五）负责协调学校党、政、群团等组织之间的关系。</w:t>
      </w:r>
    </w:p>
    <w:p>
      <w:pPr>
        <w:ind w:firstLine="640" w:firstLineChars="200"/>
        <w:rPr>
          <w:rFonts w:ascii="仿宋_GB2312" w:eastAsia="仿宋_GB2312"/>
          <w:sz w:val="32"/>
          <w:szCs w:val="32"/>
        </w:rPr>
      </w:pPr>
      <w:r>
        <w:rPr>
          <w:rFonts w:hint="eastAsia" w:ascii="仿宋_GB2312" w:eastAsia="仿宋_GB2312"/>
          <w:sz w:val="32"/>
          <w:szCs w:val="32"/>
        </w:rPr>
        <w:t>（六）负责抓好党委领导班子自身建设，组织党委理论学习中心组学习，主持开好班子民主生活会，做好班子成员的思想政治工作。</w:t>
      </w:r>
    </w:p>
    <w:p>
      <w:pPr>
        <w:ind w:firstLine="640" w:firstLineChars="200"/>
        <w:rPr>
          <w:rFonts w:ascii="仿宋_GB2312" w:eastAsia="仿宋_GB2312"/>
          <w:sz w:val="32"/>
          <w:szCs w:val="32"/>
        </w:rPr>
      </w:pPr>
      <w:r>
        <w:rPr>
          <w:rFonts w:hint="eastAsia" w:ascii="仿宋_GB2312" w:eastAsia="仿宋_GB2312"/>
          <w:sz w:val="32"/>
          <w:szCs w:val="32"/>
        </w:rPr>
        <w:t>（七）履行党风廉政建设和反腐败斗争第一责任人的职责，保证学校各项工作健康有序开展。</w:t>
      </w:r>
    </w:p>
    <w:p>
      <w:pPr>
        <w:ind w:firstLine="640" w:firstLineChars="200"/>
        <w:rPr>
          <w:rFonts w:ascii="仿宋_GB2312" w:eastAsia="仿宋_GB2312"/>
          <w:sz w:val="32"/>
          <w:szCs w:val="32"/>
        </w:rPr>
      </w:pPr>
      <w:r>
        <w:rPr>
          <w:rFonts w:hint="eastAsia" w:ascii="仿宋_GB2312" w:eastAsia="仿宋_GB2312"/>
          <w:sz w:val="32"/>
          <w:szCs w:val="32"/>
        </w:rPr>
        <w:t>（八）代表党委常委会定期向党委全委会或党员大会（党员代表大会）及上级党组织报告工作。</w:t>
      </w:r>
    </w:p>
    <w:p>
      <w:pPr>
        <w:ind w:firstLine="640" w:firstLineChars="200"/>
        <w:rPr>
          <w:rFonts w:ascii="仿宋_GB2312" w:eastAsia="仿宋_GB2312"/>
          <w:sz w:val="32"/>
          <w:szCs w:val="32"/>
        </w:rPr>
      </w:pPr>
      <w:r>
        <w:rPr>
          <w:rFonts w:hint="eastAsia" w:ascii="仿宋_GB2312" w:eastAsia="仿宋_GB2312"/>
          <w:sz w:val="32"/>
          <w:szCs w:val="32"/>
        </w:rPr>
        <w:t>（九）履行党章等党内规章制度规定的其他职权。</w:t>
      </w:r>
    </w:p>
    <w:p>
      <w:pPr>
        <w:ind w:firstLine="640" w:firstLineChars="200"/>
        <w:rPr>
          <w:rFonts w:eastAsia="仿宋_GB2312"/>
          <w:color w:val="000000"/>
          <w:sz w:val="32"/>
          <w:szCs w:val="32"/>
        </w:rPr>
      </w:pPr>
      <w:r>
        <w:rPr>
          <w:rFonts w:hint="eastAsia" w:eastAsia="仿宋_GB2312"/>
          <w:color w:val="000000"/>
          <w:sz w:val="32"/>
          <w:szCs w:val="32"/>
        </w:rPr>
        <w:t>第三十八条</w:t>
      </w:r>
      <w:r>
        <w:rPr>
          <w:rFonts w:eastAsia="仿宋_GB2312"/>
          <w:color w:val="000000"/>
          <w:sz w:val="32"/>
          <w:szCs w:val="32"/>
        </w:rPr>
        <w:t xml:space="preserve">  </w:t>
      </w:r>
      <w:r>
        <w:rPr>
          <w:rFonts w:hint="eastAsia" w:eastAsia="仿宋_GB2312"/>
          <w:color w:val="000000"/>
          <w:sz w:val="32"/>
          <w:szCs w:val="32"/>
        </w:rPr>
        <w:t>校纪检监察部门是学校的监督机构，在学校党委和上级纪检监察机关领导下，协助党委加强和做好学校的党风廉政建设和组织协调反腐败工作，围绕学校中心工作，检查党的路线、方针、政策、决议及学校重大决策的执行情况，保障和促进学校事业健康发展。</w:t>
      </w:r>
    </w:p>
    <w:p>
      <w:pPr>
        <w:ind w:firstLine="630"/>
        <w:rPr>
          <w:rFonts w:hint="eastAsia" w:ascii="黑体" w:hAnsi="宋体" w:eastAsia="黑体"/>
          <w:color w:val="000000"/>
          <w:sz w:val="32"/>
          <w:szCs w:val="32"/>
        </w:rPr>
      </w:pPr>
      <w:r>
        <w:rPr>
          <w:rFonts w:hint="eastAsia" w:eastAsia="仿宋_GB2312"/>
          <w:color w:val="000000"/>
          <w:sz w:val="32"/>
          <w:szCs w:val="32"/>
        </w:rPr>
        <w:t>第三十九条</w:t>
      </w:r>
      <w:r>
        <w:rPr>
          <w:rFonts w:eastAsia="仿宋_GB2312"/>
          <w:color w:val="000000"/>
          <w:sz w:val="32"/>
          <w:szCs w:val="32"/>
        </w:rPr>
        <w:t xml:space="preserve">  </w:t>
      </w:r>
      <w:r>
        <w:rPr>
          <w:rFonts w:hint="eastAsia" w:eastAsia="仿宋_GB2312"/>
          <w:color w:val="000000"/>
          <w:sz w:val="32"/>
          <w:szCs w:val="32"/>
        </w:rPr>
        <w:t>学校党委可根据工作需要设置、变更或者撤销学校的党委部门，并可根据实际情况合理调整各党委部门的职能。学校各党委部门根据学校党委的授权，履行各自的职责。</w:t>
      </w:r>
      <w:bookmarkStart w:id="8" w:name="_Toc418518447"/>
    </w:p>
    <w:p>
      <w:pPr>
        <w:jc w:val="center"/>
        <w:rPr>
          <w:rFonts w:ascii="黑体" w:hAnsi="宋体" w:eastAsia="黑体"/>
          <w:color w:val="000000"/>
          <w:sz w:val="32"/>
          <w:szCs w:val="32"/>
        </w:rPr>
      </w:pPr>
      <w:r>
        <w:rPr>
          <w:rFonts w:hint="eastAsia" w:ascii="黑体" w:hAnsi="宋体" w:eastAsia="黑体"/>
          <w:color w:val="000000"/>
          <w:sz w:val="32"/>
          <w:szCs w:val="32"/>
        </w:rPr>
        <w:t>第六章</w:t>
      </w:r>
      <w:r>
        <w:rPr>
          <w:rFonts w:ascii="黑体" w:hAnsi="宋体" w:eastAsia="黑体"/>
          <w:color w:val="000000"/>
          <w:sz w:val="32"/>
          <w:szCs w:val="32"/>
        </w:rPr>
        <w:t xml:space="preserve">  </w:t>
      </w:r>
      <w:r>
        <w:rPr>
          <w:rFonts w:hint="eastAsia" w:ascii="黑体" w:hAnsi="宋体" w:eastAsia="黑体"/>
          <w:color w:val="000000"/>
          <w:sz w:val="32"/>
          <w:szCs w:val="32"/>
        </w:rPr>
        <w:t>校长与行政部门</w:t>
      </w:r>
    </w:p>
    <w:p>
      <w:pPr>
        <w:ind w:firstLine="640" w:firstLineChars="200"/>
        <w:rPr>
          <w:rFonts w:ascii="仿宋_GB2312" w:eastAsia="仿宋_GB2312"/>
          <w:sz w:val="32"/>
          <w:szCs w:val="32"/>
        </w:rPr>
      </w:pPr>
      <w:r>
        <w:rPr>
          <w:rFonts w:hint="eastAsia" w:eastAsia="仿宋_GB2312"/>
          <w:color w:val="000000"/>
          <w:sz w:val="32"/>
          <w:szCs w:val="32"/>
        </w:rPr>
        <w:t>第四十条</w:t>
      </w:r>
      <w:r>
        <w:rPr>
          <w:rFonts w:eastAsia="仿宋_GB2312"/>
          <w:color w:val="000000"/>
          <w:sz w:val="32"/>
          <w:szCs w:val="32"/>
        </w:rPr>
        <w:t xml:space="preserve">  </w:t>
      </w:r>
      <w:r>
        <w:rPr>
          <w:rFonts w:hint="eastAsia" w:ascii="仿宋_GB2312" w:eastAsia="仿宋_GB2312"/>
          <w:sz w:val="32"/>
          <w:szCs w:val="32"/>
        </w:rPr>
        <w:t>校长是学校的法定代表人，在学校党委领导下，贯彻执行党的教育、体育方针，坚持依法治校和民主管理，认真贯彻落实上级指示决定和学校党委决议，依法行使各项职权，全面</w:t>
      </w:r>
      <w:r>
        <w:rPr>
          <w:rFonts w:hint="eastAsia" w:ascii="仿宋_GB2312" w:eastAsia="仿宋_GB2312"/>
          <w:color w:val="auto"/>
          <w:sz w:val="32"/>
          <w:szCs w:val="32"/>
        </w:rPr>
        <w:t>负责学校人才培养、教学训练科研、社会服务、文化传承创新</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国际交流合作</w:t>
      </w:r>
      <w:r>
        <w:rPr>
          <w:rFonts w:hint="eastAsia" w:ascii="仿宋_GB2312" w:eastAsia="仿宋_GB2312"/>
          <w:color w:val="auto"/>
          <w:sz w:val="32"/>
          <w:szCs w:val="32"/>
        </w:rPr>
        <w:t>和行政管理</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工作。</w:t>
      </w:r>
      <w:r>
        <w:rPr>
          <w:rFonts w:hint="eastAsia" w:ascii="仿宋_GB2312" w:eastAsia="仿宋_GB2312"/>
          <w:sz w:val="32"/>
          <w:szCs w:val="32"/>
        </w:rPr>
        <w:t>其主要职责是：</w:t>
      </w:r>
    </w:p>
    <w:p>
      <w:pPr>
        <w:ind w:firstLine="640" w:firstLineChars="200"/>
        <w:rPr>
          <w:rFonts w:ascii="仿宋_GB2312" w:eastAsia="仿宋_GB2312"/>
          <w:sz w:val="32"/>
          <w:szCs w:val="32"/>
        </w:rPr>
      </w:pPr>
      <w:r>
        <w:rPr>
          <w:rFonts w:hint="eastAsia" w:ascii="仿宋_GB2312" w:eastAsia="仿宋_GB2312"/>
          <w:sz w:val="32"/>
          <w:szCs w:val="32"/>
        </w:rPr>
        <w:t>（一）组织拟订和实施学校发展规划、基本管理制度、重要行政规章制度、重大教学训练科研改革措施、重要办学资源配置方案。组织制定和实施具体规章制度、年度工作计划。</w:t>
      </w:r>
    </w:p>
    <w:p>
      <w:pPr>
        <w:ind w:firstLine="640" w:firstLineChars="200"/>
        <w:rPr>
          <w:rFonts w:ascii="仿宋_GB2312" w:eastAsia="仿宋_GB2312"/>
          <w:sz w:val="32"/>
          <w:szCs w:val="32"/>
        </w:rPr>
      </w:pPr>
      <w:r>
        <w:rPr>
          <w:rFonts w:hint="eastAsia" w:ascii="仿宋_GB2312" w:eastAsia="仿宋_GB2312"/>
          <w:sz w:val="32"/>
          <w:szCs w:val="32"/>
        </w:rPr>
        <w:t>（二）组织拟订和实施学校内部组织机构的设置方案。按照国家法律和干部选拔任用工作有关规定，推荐副校长等人选，任免内部组织机构的负责人。</w:t>
      </w:r>
    </w:p>
    <w:p>
      <w:pPr>
        <w:ind w:firstLine="640" w:firstLineChars="200"/>
        <w:rPr>
          <w:rFonts w:ascii="仿宋_GB2312" w:eastAsia="仿宋_GB2312"/>
          <w:sz w:val="32"/>
          <w:szCs w:val="32"/>
        </w:rPr>
      </w:pPr>
      <w:r>
        <w:rPr>
          <w:rFonts w:hint="eastAsia" w:ascii="仿宋_GB2312" w:eastAsia="仿宋_GB2312"/>
          <w:sz w:val="32"/>
          <w:szCs w:val="32"/>
        </w:rPr>
        <w:t>（三）负责学科、专业和运动项目建设，组织开展教学、训练活动和科学研究，创新人才培养机制，提高人才培养质量，推进文化传承创新，服务国家和地方经济社会发展，把学校办出特色、争创一流。</w:t>
      </w:r>
    </w:p>
    <w:p>
      <w:pPr>
        <w:ind w:firstLine="640" w:firstLineChars="200"/>
        <w:rPr>
          <w:rFonts w:ascii="仿宋_GB2312" w:eastAsia="仿宋_GB2312"/>
          <w:sz w:val="32"/>
          <w:szCs w:val="32"/>
        </w:rPr>
      </w:pPr>
      <w:r>
        <w:rPr>
          <w:rFonts w:hint="eastAsia" w:ascii="仿宋_GB2312" w:eastAsia="仿宋_GB2312"/>
          <w:sz w:val="32"/>
          <w:szCs w:val="32"/>
        </w:rPr>
        <w:t>（四）组织开展思想品德教育，负责学生学籍管理和运动员管理并实施奖励或处分，开展学生招生、就业和运动员招收、退役安置工作。</w:t>
      </w:r>
    </w:p>
    <w:p>
      <w:pPr>
        <w:ind w:firstLine="640" w:firstLineChars="200"/>
        <w:rPr>
          <w:rFonts w:ascii="仿宋_GB2312" w:eastAsia="仿宋_GB2312"/>
          <w:sz w:val="32"/>
          <w:szCs w:val="32"/>
        </w:rPr>
      </w:pPr>
      <w:r>
        <w:rPr>
          <w:rFonts w:hint="eastAsia" w:ascii="仿宋_GB2312" w:eastAsia="仿宋_GB2312"/>
          <w:sz w:val="32"/>
          <w:szCs w:val="32"/>
        </w:rPr>
        <w:t>（五）组织拟订和实施学校人才发展规划、重要人才政策和重大人才工程计划。负责教师、教练员队伍建设，依据有关规定聘任与解聘教师、教练员以及内部其他工作人员。</w:t>
      </w:r>
    </w:p>
    <w:p>
      <w:pPr>
        <w:ind w:firstLine="640" w:firstLineChars="200"/>
        <w:rPr>
          <w:rFonts w:ascii="仿宋_GB2312" w:eastAsia="仿宋_GB2312"/>
          <w:sz w:val="32"/>
          <w:szCs w:val="32"/>
        </w:rPr>
      </w:pPr>
      <w:r>
        <w:rPr>
          <w:rFonts w:hint="eastAsia" w:ascii="仿宋_GB2312" w:eastAsia="仿宋_GB2312"/>
          <w:sz w:val="32"/>
          <w:szCs w:val="32"/>
        </w:rPr>
        <w:t>（六）组织拟订和实施学校重大基本建设、年度经费预算等方案。加强财务管理和审计监督，管理和保护学校资产。</w:t>
      </w:r>
    </w:p>
    <w:p>
      <w:pPr>
        <w:ind w:firstLine="640" w:firstLineChars="200"/>
        <w:rPr>
          <w:rFonts w:ascii="仿宋_GB2312" w:eastAsia="仿宋_GB2312"/>
          <w:sz w:val="32"/>
          <w:szCs w:val="32"/>
        </w:rPr>
      </w:pPr>
      <w:r>
        <w:rPr>
          <w:rFonts w:hint="eastAsia" w:ascii="仿宋_GB2312" w:eastAsia="仿宋_GB2312"/>
          <w:sz w:val="32"/>
          <w:szCs w:val="32"/>
        </w:rPr>
        <w:t>（七）做好学校安全稳定和后勤保障工作。</w:t>
      </w:r>
    </w:p>
    <w:p>
      <w:pPr>
        <w:ind w:firstLine="640" w:firstLineChars="200"/>
        <w:rPr>
          <w:rFonts w:ascii="仿宋_GB2312" w:eastAsia="仿宋_GB2312"/>
          <w:sz w:val="32"/>
          <w:szCs w:val="32"/>
        </w:rPr>
      </w:pPr>
      <w:r>
        <w:rPr>
          <w:rFonts w:hint="eastAsia" w:ascii="仿宋_GB2312" w:eastAsia="仿宋_GB2312"/>
          <w:sz w:val="32"/>
          <w:szCs w:val="32"/>
        </w:rPr>
        <w:t>（八）组织开展学校对外交流与合作，依法代表学校与各级政府、社会各界和境外机构等签署合作协议，接受并合理使用社会捐赠。</w:t>
      </w:r>
    </w:p>
    <w:p>
      <w:pPr>
        <w:ind w:firstLine="640" w:firstLineChars="200"/>
        <w:rPr>
          <w:rFonts w:ascii="仿宋_GB2312" w:eastAsia="仿宋_GB2312"/>
          <w:sz w:val="32"/>
          <w:szCs w:val="32"/>
        </w:rPr>
      </w:pPr>
      <w:r>
        <w:rPr>
          <w:rFonts w:hint="eastAsia" w:ascii="仿宋_GB2312" w:eastAsia="仿宋_GB2312"/>
          <w:sz w:val="32"/>
          <w:szCs w:val="32"/>
        </w:rPr>
        <w:t>（九）向党委报告重大决议执行情况，向教职工代表大会报告工作，组织处理教职工代表大会、学生代表大会、工会会员代表大会和团员代表大会等组织有关行政工作的提案。支持学校各级党组织、民主党派基层组织、群众组织和学术组织开展工作。</w:t>
      </w:r>
    </w:p>
    <w:p>
      <w:pPr>
        <w:ind w:firstLine="636"/>
        <w:rPr>
          <w:rFonts w:eastAsia="仿宋_GB2312"/>
          <w:color w:val="000000"/>
          <w:sz w:val="32"/>
          <w:szCs w:val="32"/>
        </w:rPr>
      </w:pPr>
      <w:r>
        <w:rPr>
          <w:rFonts w:hint="eastAsia" w:ascii="仿宋_GB2312" w:eastAsia="仿宋_GB2312"/>
          <w:sz w:val="32"/>
          <w:szCs w:val="32"/>
        </w:rPr>
        <w:t>（十）履行法律法规和学校章程规定的其他职权。</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第四十一条</w:t>
      </w:r>
      <w:r>
        <w:rPr>
          <w:rFonts w:eastAsia="仿宋_GB2312"/>
          <w:color w:val="000000"/>
          <w:sz w:val="32"/>
          <w:szCs w:val="32"/>
        </w:rPr>
        <w:t xml:space="preserve">  </w:t>
      </w:r>
      <w:r>
        <w:rPr>
          <w:rFonts w:hint="eastAsia" w:eastAsia="仿宋_GB2312"/>
          <w:color w:val="000000"/>
          <w:sz w:val="32"/>
          <w:szCs w:val="32"/>
        </w:rPr>
        <w:t>校长办公会议是学校行政议事决策机构，主要研究提出拟由党委讨论决定的重要事项方案，具体部署落实党委决议的有关措施。</w:t>
      </w:r>
    </w:p>
    <w:p>
      <w:pPr>
        <w:ind w:firstLine="645"/>
        <w:rPr>
          <w:rFonts w:eastAsia="仿宋_GB2312"/>
          <w:color w:val="000000"/>
          <w:sz w:val="32"/>
          <w:szCs w:val="32"/>
        </w:rPr>
      </w:pPr>
      <w:r>
        <w:rPr>
          <w:rFonts w:hint="eastAsia" w:eastAsia="仿宋_GB2312"/>
          <w:color w:val="000000"/>
          <w:sz w:val="32"/>
          <w:szCs w:val="32"/>
        </w:rPr>
        <w:t>校长办公会议由校长召集并主持，校领导参加，依照其议事规则研究决定学校的重大问题和事项，实行集体研究，校长决策。</w:t>
      </w:r>
    </w:p>
    <w:p>
      <w:pPr>
        <w:ind w:firstLine="645"/>
        <w:rPr>
          <w:rFonts w:eastAsia="仿宋_GB2312"/>
          <w:color w:val="000000"/>
          <w:sz w:val="32"/>
          <w:szCs w:val="32"/>
        </w:rPr>
      </w:pPr>
      <w:r>
        <w:rPr>
          <w:rFonts w:hint="eastAsia" w:eastAsia="仿宋_GB2312"/>
          <w:color w:val="000000"/>
          <w:sz w:val="32"/>
          <w:szCs w:val="32"/>
        </w:rPr>
        <w:t>第四十二条</w:t>
      </w:r>
      <w:r>
        <w:rPr>
          <w:rFonts w:eastAsia="仿宋_GB2312"/>
          <w:color w:val="000000"/>
          <w:sz w:val="32"/>
          <w:szCs w:val="32"/>
        </w:rPr>
        <w:t xml:space="preserve">  </w:t>
      </w:r>
      <w:r>
        <w:rPr>
          <w:rFonts w:hint="eastAsia" w:eastAsia="仿宋_GB2312"/>
          <w:color w:val="000000"/>
          <w:sz w:val="32"/>
          <w:szCs w:val="32"/>
        </w:rPr>
        <w:t>学校的行政职能部门、直属单位及临时机构，根据学校授权履行工作职责。</w:t>
      </w:r>
    </w:p>
    <w:p>
      <w:pPr>
        <w:rPr>
          <w:rFonts w:eastAsia="仿宋_GB2312"/>
          <w:color w:val="000000"/>
          <w:sz w:val="32"/>
          <w:szCs w:val="32"/>
        </w:rPr>
      </w:pPr>
      <w:r>
        <w:rPr>
          <w:rFonts w:eastAsia="仿宋_GB2312"/>
          <w:color w:val="000000"/>
          <w:sz w:val="32"/>
          <w:szCs w:val="32"/>
        </w:rPr>
        <w:t xml:space="preserve">   </w:t>
      </w:r>
      <w:bookmarkStart w:id="9" w:name="_Toc418518449"/>
    </w:p>
    <w:p>
      <w:pPr>
        <w:jc w:val="center"/>
        <w:rPr>
          <w:rFonts w:ascii="黑体" w:hAnsi="宋体" w:eastAsia="黑体"/>
          <w:color w:val="000000"/>
          <w:sz w:val="32"/>
          <w:szCs w:val="32"/>
        </w:rPr>
      </w:pPr>
      <w:r>
        <w:rPr>
          <w:rFonts w:hint="eastAsia" w:ascii="黑体" w:hAnsi="宋体" w:eastAsia="黑体"/>
          <w:color w:val="000000"/>
          <w:sz w:val="32"/>
          <w:szCs w:val="32"/>
        </w:rPr>
        <w:t>第七章</w:t>
      </w:r>
      <w:r>
        <w:rPr>
          <w:rFonts w:ascii="黑体" w:hAnsi="宋体" w:eastAsia="黑体"/>
          <w:color w:val="000000"/>
          <w:sz w:val="32"/>
          <w:szCs w:val="32"/>
        </w:rPr>
        <w:t xml:space="preserve">  </w:t>
      </w:r>
      <w:r>
        <w:rPr>
          <w:rFonts w:hint="eastAsia" w:ascii="黑体" w:hAnsi="宋体" w:eastAsia="黑体"/>
          <w:color w:val="000000"/>
          <w:sz w:val="32"/>
          <w:szCs w:val="32"/>
        </w:rPr>
        <w:t>学术机构</w:t>
      </w:r>
      <w:bookmarkEnd w:id="9"/>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第四十三条</w:t>
      </w:r>
      <w:r>
        <w:rPr>
          <w:rFonts w:eastAsia="仿宋_GB2312"/>
          <w:color w:val="000000"/>
          <w:sz w:val="32"/>
          <w:szCs w:val="32"/>
        </w:rPr>
        <w:t xml:space="preserve">  </w:t>
      </w:r>
      <w:r>
        <w:rPr>
          <w:rFonts w:hint="eastAsia" w:eastAsia="仿宋_GB2312"/>
          <w:color w:val="000000"/>
          <w:sz w:val="32"/>
          <w:szCs w:val="32"/>
        </w:rPr>
        <w:t>学校设立学术委员会，作为校内最高学术机构，统筹行使学术事务的决策、审议、评定和咨询等职权。学术委员会的主要职责是：</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学校学科、专业建设规划、科学研究、对外学术交流合作等重大学术规划；自主或申请设置学科专业、学术机构方案；人才培养质量评价标准及考核办法；学位授予标准及细则、学历教育培养标准与方案、招生标准与办法；教师、教练员聘任办法；学术评价、争议处理规则，学术道德规范；学术委员会专门委员会组织规程等审议或审定。</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学校教学、科学研究成果和奖励、对外推荐教学、科学研究成果奖；高层次人才引进岗位人选、名誉（客座）教授聘任人选，推荐内外重要学术组织的任职人选、人才选拔培养计划人选；自主设立各种学术、科研基金、科研项目以及教学、科研奖项等评价或评定。</w:t>
      </w:r>
    </w:p>
    <w:p>
      <w:pPr>
        <w:rPr>
          <w:rFonts w:eastAsia="仿宋_GB2312"/>
          <w:color w:val="000000"/>
          <w:sz w:val="32"/>
          <w:szCs w:val="32"/>
          <w:shd w:val="pct10" w:color="auto" w:fill="FFFFFF"/>
        </w:rPr>
      </w:pPr>
      <w:r>
        <w:rPr>
          <w:rFonts w:eastAsia="仿宋_GB2312"/>
          <w:color w:val="000000"/>
          <w:sz w:val="32"/>
          <w:szCs w:val="32"/>
        </w:rPr>
        <w:t xml:space="preserve">    </w:t>
      </w:r>
      <w:r>
        <w:rPr>
          <w:rFonts w:hint="eastAsia" w:eastAsia="仿宋_GB2312"/>
          <w:color w:val="000000"/>
          <w:sz w:val="32"/>
          <w:szCs w:val="32"/>
        </w:rPr>
        <w:t>（三）为学校制定与学术事务相关的重大发展规划与战略、学校教学与科研经费预算决算方案、教学与科研重大项目申报及资金的分配使用、涉外办学与重大项目合作等事项提出咨询意见。</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（四）按规定或授权受理有关学术不端行为的举报并进行调查，裁决学术纠纷。</w:t>
      </w:r>
    </w:p>
    <w:p>
      <w:pPr>
        <w:ind w:firstLine="645"/>
        <w:rPr>
          <w:rFonts w:eastAsia="仿宋_GB2312"/>
          <w:color w:val="000000"/>
          <w:sz w:val="32"/>
          <w:szCs w:val="32"/>
        </w:rPr>
      </w:pPr>
      <w:r>
        <w:rPr>
          <w:rFonts w:hint="eastAsia" w:eastAsia="仿宋_GB2312"/>
          <w:color w:val="000000"/>
          <w:sz w:val="32"/>
          <w:szCs w:val="32"/>
        </w:rPr>
        <w:t>第四十四条</w:t>
      </w:r>
      <w:r>
        <w:rPr>
          <w:rFonts w:eastAsia="仿宋_GB2312"/>
          <w:color w:val="000000"/>
          <w:sz w:val="32"/>
          <w:szCs w:val="32"/>
        </w:rPr>
        <w:t xml:space="preserve">  </w:t>
      </w:r>
      <w:r>
        <w:rPr>
          <w:rFonts w:hint="eastAsia" w:eastAsia="仿宋_GB2312"/>
          <w:color w:val="000000"/>
          <w:sz w:val="32"/>
          <w:szCs w:val="32"/>
        </w:rPr>
        <w:t>学校学术委员会由不同学科、专业的教授，不同运动项目的国家级教练员及其他具有正高级专业技术职务的人员组成，并保证一定比例的青年教师、教练员。学术委员会人数应当与学校的学科、专业、运动项目设置相匹配，并为不低于</w:t>
      </w:r>
      <w:r>
        <w:rPr>
          <w:rFonts w:eastAsia="仿宋_GB2312"/>
          <w:color w:val="000000"/>
          <w:sz w:val="32"/>
          <w:szCs w:val="32"/>
        </w:rPr>
        <w:t>15</w:t>
      </w:r>
      <w:r>
        <w:rPr>
          <w:rFonts w:hint="eastAsia" w:eastAsia="仿宋_GB2312"/>
          <w:color w:val="000000"/>
          <w:sz w:val="32"/>
          <w:szCs w:val="32"/>
        </w:rPr>
        <w:t>人的单数。其中，担任学校及职能部门党政领导职务的委员，不超过委员总人数的</w:t>
      </w:r>
      <w:r>
        <w:rPr>
          <w:rFonts w:eastAsia="仿宋_GB2312"/>
          <w:color w:val="000000"/>
          <w:sz w:val="32"/>
          <w:szCs w:val="32"/>
        </w:rPr>
        <w:t>1/3</w:t>
      </w:r>
      <w:r>
        <w:rPr>
          <w:rFonts w:hint="eastAsia" w:eastAsia="仿宋_GB2312"/>
          <w:color w:val="000000"/>
          <w:sz w:val="32"/>
          <w:szCs w:val="32"/>
        </w:rPr>
        <w:t>；不担任党政领导职务及院（系、部）主要负责人的专任教授、国家级教练员，不少于委员总人数的</w:t>
      </w:r>
      <w:r>
        <w:rPr>
          <w:rFonts w:eastAsia="仿宋_GB2312"/>
          <w:color w:val="000000"/>
          <w:sz w:val="32"/>
          <w:szCs w:val="32"/>
        </w:rPr>
        <w:t>1/3</w:t>
      </w:r>
      <w:r>
        <w:rPr>
          <w:rFonts w:hint="eastAsia" w:eastAsia="仿宋_GB2312"/>
          <w:color w:val="000000"/>
          <w:sz w:val="32"/>
          <w:szCs w:val="32"/>
        </w:rPr>
        <w:t>。学校可以根据需要聘请校外专家及有关方面代表，担任专门学术事项的特邀委员。</w:t>
      </w:r>
    </w:p>
    <w:p>
      <w:pPr>
        <w:ind w:firstLine="645"/>
        <w:rPr>
          <w:rFonts w:eastAsia="仿宋_GB2312"/>
          <w:color w:val="000000"/>
          <w:sz w:val="32"/>
          <w:szCs w:val="32"/>
        </w:rPr>
      </w:pPr>
      <w:r>
        <w:rPr>
          <w:rFonts w:hint="eastAsia" w:eastAsia="仿宋_GB2312"/>
          <w:color w:val="000000"/>
          <w:sz w:val="32"/>
          <w:szCs w:val="32"/>
        </w:rPr>
        <w:t>第四十五条</w:t>
      </w:r>
      <w:r>
        <w:rPr>
          <w:rFonts w:eastAsia="仿宋_GB2312"/>
          <w:color w:val="000000"/>
          <w:sz w:val="32"/>
          <w:szCs w:val="32"/>
        </w:rPr>
        <w:t xml:space="preserve">  </w:t>
      </w:r>
      <w:r>
        <w:rPr>
          <w:rFonts w:hint="eastAsia" w:eastAsia="仿宋_GB2312"/>
          <w:color w:val="000000"/>
          <w:sz w:val="32"/>
          <w:szCs w:val="32"/>
        </w:rPr>
        <w:t>学校学术委员会委员的产生，经自下而上的民主推荐、公开公正的遴选等方式产生候选人，由民主选举等程序确定，充分反映基层学术组织和广大教师教练员的意见。学术委员会委员实行任期制，任期一般为</w:t>
      </w:r>
      <w:r>
        <w:rPr>
          <w:rFonts w:eastAsia="仿宋_GB2312"/>
          <w:color w:val="000000"/>
          <w:sz w:val="32"/>
          <w:szCs w:val="32"/>
        </w:rPr>
        <w:t>4</w:t>
      </w:r>
      <w:r>
        <w:rPr>
          <w:rFonts w:hint="eastAsia" w:eastAsia="仿宋_GB2312"/>
          <w:color w:val="000000"/>
          <w:sz w:val="32"/>
          <w:szCs w:val="32"/>
        </w:rPr>
        <w:t>年，可连选连任，但连任最长不超过两届。学术委员会每次换届，连任的委员人数不高于委员总数的</w:t>
      </w:r>
      <w:r>
        <w:rPr>
          <w:rFonts w:eastAsia="仿宋_GB2312"/>
          <w:color w:val="000000"/>
          <w:sz w:val="32"/>
          <w:szCs w:val="32"/>
        </w:rPr>
        <w:t>2/3</w:t>
      </w:r>
      <w:r>
        <w:rPr>
          <w:rFonts w:hint="eastAsia" w:eastAsia="仿宋_GB2312"/>
          <w:color w:val="000000"/>
          <w:sz w:val="32"/>
          <w:szCs w:val="32"/>
        </w:rPr>
        <w:t>。</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学校学术委员会依其章程规定行使职权。</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第四十六条</w:t>
      </w:r>
      <w:r>
        <w:rPr>
          <w:rFonts w:eastAsia="仿宋_GB2312"/>
          <w:color w:val="000000"/>
          <w:sz w:val="32"/>
          <w:szCs w:val="32"/>
        </w:rPr>
        <w:t xml:space="preserve">  </w:t>
      </w:r>
      <w:r>
        <w:rPr>
          <w:rFonts w:hint="eastAsia" w:eastAsia="仿宋_GB2312"/>
          <w:color w:val="000000"/>
          <w:sz w:val="32"/>
          <w:szCs w:val="32"/>
        </w:rPr>
        <w:t>学校学位评定委员会在学校学术委员会指导下，依法开展学位事务工作。学位评定委员会职权如下：</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（一）作出授予或撤销相应学位的决定。</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（二）审议增列或调整学位授权点的相关工作。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（三）通过授予名誉学位的决定。</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（四）审议批准或撤销研究生指导教师的资格。</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（五）研究和处理授予学位的争议。</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（六）法律、法规、规章或章程规定的其他职责。</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学校学位评定委员会依其章程行使职权。</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第四十七条</w:t>
      </w:r>
      <w:r>
        <w:rPr>
          <w:rFonts w:eastAsia="仿宋_GB2312"/>
          <w:color w:val="000000"/>
          <w:sz w:val="32"/>
          <w:szCs w:val="32"/>
        </w:rPr>
        <w:t xml:space="preserve">  </w:t>
      </w:r>
      <w:r>
        <w:rPr>
          <w:rFonts w:hint="eastAsia" w:eastAsia="仿宋_GB2312"/>
          <w:color w:val="000000"/>
          <w:sz w:val="32"/>
          <w:szCs w:val="32"/>
        </w:rPr>
        <w:t>学校根据需要，在学术委员会下设立招生、教学指导、训练指导、专业技术职务评审等专门委员会，按照各自章程开展工作，负责学校招生、教育教学、训练竞赛、专业技术职务评审等具体学术事务的指导、研究、咨询、审议及其他相关事务。</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第四十八条</w:t>
      </w:r>
      <w:r>
        <w:rPr>
          <w:rFonts w:eastAsia="仿宋_GB2312"/>
          <w:color w:val="000000"/>
          <w:sz w:val="32"/>
          <w:szCs w:val="32"/>
        </w:rPr>
        <w:t xml:space="preserve">  </w:t>
      </w:r>
      <w:r>
        <w:rPr>
          <w:rFonts w:hint="eastAsia" w:eastAsia="仿宋_GB2312"/>
          <w:color w:val="000000"/>
          <w:sz w:val="32"/>
          <w:szCs w:val="32"/>
        </w:rPr>
        <w:t>学校的教学、训练、科研单位（学院（系、部）、研究所（中心）、实验室等）可设立学术委员会，作为所在单位的最高学术机构，统筹行使内部学术事务的决策、审议、评定和咨询职权。不具备条件的教学、训练、科研单位可以设立教授、教练员委员会，行使本单位前述职权。</w:t>
      </w:r>
    </w:p>
    <w:p>
      <w:pPr>
        <w:jc w:val="center"/>
        <w:rPr>
          <w:rFonts w:eastAsia="仿宋_GB2312"/>
          <w:color w:val="000000"/>
          <w:sz w:val="32"/>
          <w:szCs w:val="32"/>
        </w:rPr>
      </w:pPr>
    </w:p>
    <w:p>
      <w:pPr>
        <w:jc w:val="center"/>
        <w:rPr>
          <w:rFonts w:ascii="黑体" w:hAnsi="宋体" w:eastAsia="黑体"/>
          <w:color w:val="000000"/>
          <w:sz w:val="32"/>
          <w:szCs w:val="32"/>
        </w:rPr>
      </w:pPr>
      <w:r>
        <w:rPr>
          <w:rFonts w:hint="eastAsia" w:ascii="黑体" w:hAnsi="宋体" w:eastAsia="黑体"/>
          <w:color w:val="000000"/>
          <w:sz w:val="32"/>
          <w:szCs w:val="32"/>
        </w:rPr>
        <w:t>第八章</w:t>
      </w:r>
      <w:r>
        <w:rPr>
          <w:rFonts w:ascii="黑体" w:hAnsi="宋体" w:eastAsia="黑体"/>
          <w:color w:val="000000"/>
          <w:sz w:val="32"/>
          <w:szCs w:val="32"/>
        </w:rPr>
        <w:t xml:space="preserve">  </w:t>
      </w:r>
      <w:r>
        <w:rPr>
          <w:rFonts w:hint="eastAsia" w:ascii="黑体" w:hAnsi="宋体" w:eastAsia="黑体"/>
          <w:color w:val="000000"/>
          <w:sz w:val="32"/>
          <w:szCs w:val="32"/>
        </w:rPr>
        <w:t>民主管理</w:t>
      </w:r>
      <w:bookmarkEnd w:id="8"/>
    </w:p>
    <w:p>
      <w:pPr>
        <w:rPr>
          <w:rFonts w:eastAsia="仿宋_GB2312"/>
          <w:sz w:val="32"/>
          <w:szCs w:val="32"/>
        </w:rPr>
      </w:pPr>
      <w:r>
        <w:rPr>
          <w:rFonts w:eastAsia="仿宋_GB2312"/>
          <w:color w:val="000000"/>
          <w:sz w:val="32"/>
          <w:szCs w:val="32"/>
        </w:rPr>
        <w:t xml:space="preserve">    </w:t>
      </w:r>
      <w:r>
        <w:rPr>
          <w:rFonts w:hint="eastAsia" w:eastAsia="仿宋_GB2312"/>
          <w:color w:val="000000"/>
          <w:sz w:val="32"/>
          <w:szCs w:val="32"/>
        </w:rPr>
        <w:t>第四十九条</w:t>
      </w:r>
      <w:r>
        <w:rPr>
          <w:rFonts w:eastAsia="仿宋_GB2312"/>
          <w:color w:val="000000"/>
          <w:sz w:val="32"/>
          <w:szCs w:val="32"/>
        </w:rPr>
        <w:t xml:space="preserve">  </w:t>
      </w:r>
      <w:r>
        <w:rPr>
          <w:rFonts w:hint="eastAsia" w:eastAsia="仿宋_GB2312"/>
          <w:color w:val="000000"/>
          <w:sz w:val="32"/>
          <w:szCs w:val="32"/>
        </w:rPr>
        <w:t>学校教职工代表大会是教职工依法参与学校民主管理和监督的基本组织形式，是学校校务公开的重要载体，依照其章程行使权利，维护教职工合法权益。学校教职工代表大会主要行使下列职权：</w:t>
      </w:r>
      <w:r>
        <w:rPr>
          <w:rFonts w:eastAsia="仿宋_GB2312"/>
          <w:color w:val="000000"/>
          <w:sz w:val="32"/>
          <w:szCs w:val="32"/>
        </w:rPr>
        <w:t xml:space="preserve">    </w:t>
      </w:r>
    </w:p>
    <w:p>
      <w:pPr>
        <w:ind w:firstLine="640" w:firstLineChars="200"/>
        <w:rPr>
          <w:rFonts w:eastAsia="仿宋_GB2312"/>
          <w:sz w:val="32"/>
          <w:szCs w:val="32"/>
        </w:rPr>
      </w:pPr>
      <w:r>
        <w:rPr>
          <w:rFonts w:hint="eastAsia" w:eastAsia="仿宋_GB2312"/>
          <w:sz w:val="32"/>
          <w:szCs w:val="32"/>
        </w:rPr>
        <w:t>（一）听取学校章程草案及其他基本制度的制定和修订情况报告，听取学校发展规划、教职工队伍建设、教育教学、训练竞赛、科学研究、校园建设、学校管理和后勤保障等重大改革和重大问题解决方案的报告，听取学校年度工作、财务工作以及其他专项工作报告等，提出意见和建议。</w:t>
      </w:r>
    </w:p>
    <w:p>
      <w:pPr>
        <w:ind w:firstLine="640" w:firstLineChars="200"/>
        <w:rPr>
          <w:rFonts w:eastAsia="仿宋_GB2312"/>
          <w:sz w:val="32"/>
          <w:szCs w:val="32"/>
        </w:rPr>
      </w:pPr>
      <w:r>
        <w:rPr>
          <w:rFonts w:hint="eastAsia" w:eastAsia="仿宋_GB2312"/>
          <w:sz w:val="32"/>
          <w:szCs w:val="32"/>
        </w:rPr>
        <w:t>（二）审议通过学校提出的与教职工利益直接相关的福利、校内分配实施方案以及相应的教职工聘任、考核、奖惩办法。</w:t>
      </w:r>
    </w:p>
    <w:p>
      <w:pPr>
        <w:ind w:firstLine="640" w:firstLineChars="200"/>
        <w:rPr>
          <w:rFonts w:eastAsia="仿宋_GB2312"/>
          <w:sz w:val="32"/>
          <w:szCs w:val="32"/>
        </w:rPr>
      </w:pPr>
      <w:r>
        <w:rPr>
          <w:rFonts w:hint="eastAsia" w:eastAsia="仿宋_GB2312"/>
          <w:sz w:val="32"/>
          <w:szCs w:val="32"/>
        </w:rPr>
        <w:t>（三）讨论审议学校上一届（次）教职工代表大会提案办理情况报告；按照有关工作规定和安排评议学校领导干部；通过校务公开、听证会、质询会、代表巡视制度等多种方式对学校工作提出意见和建议，监督学校章程、规章制度和决策的落实，提出整改意见和建议。</w:t>
      </w:r>
    </w:p>
    <w:p>
      <w:pPr>
        <w:ind w:firstLine="640" w:firstLineChars="200"/>
        <w:rPr>
          <w:rFonts w:eastAsia="仿宋_GB2312"/>
          <w:color w:val="000000"/>
          <w:sz w:val="32"/>
          <w:szCs w:val="32"/>
        </w:rPr>
      </w:pPr>
      <w:r>
        <w:rPr>
          <w:rFonts w:hint="eastAsia" w:eastAsia="仿宋_GB2312"/>
          <w:sz w:val="32"/>
          <w:szCs w:val="32"/>
        </w:rPr>
        <w:t>（四）听取和讨论法律法规政策规定的以及学校与学校工会商定的其他事项。</w:t>
      </w:r>
    </w:p>
    <w:p>
      <w:pPr>
        <w:ind w:firstLine="645"/>
        <w:rPr>
          <w:rFonts w:eastAsia="仿宋_GB2312"/>
          <w:color w:val="000000"/>
          <w:sz w:val="32"/>
          <w:szCs w:val="32"/>
        </w:rPr>
      </w:pPr>
      <w:r>
        <w:rPr>
          <w:rFonts w:hint="eastAsia" w:eastAsia="仿宋_GB2312"/>
          <w:color w:val="000000"/>
          <w:sz w:val="32"/>
          <w:szCs w:val="32"/>
        </w:rPr>
        <w:t>第五十条</w:t>
      </w:r>
      <w:r>
        <w:rPr>
          <w:rFonts w:eastAsia="仿宋_GB2312"/>
          <w:color w:val="000000"/>
          <w:sz w:val="32"/>
          <w:szCs w:val="32"/>
        </w:rPr>
        <w:t xml:space="preserve">  </w:t>
      </w:r>
      <w:r>
        <w:rPr>
          <w:rFonts w:hint="eastAsia" w:eastAsia="仿宋_GB2312"/>
          <w:color w:val="000000"/>
          <w:sz w:val="32"/>
          <w:szCs w:val="32"/>
        </w:rPr>
        <w:t>学校教职工代表大会执行委员会由同届学校教职工代表大会选举产生并对大会负责，在学校党委领导下开展各项工作，在学校教职工代表大会闭会期间履行大会有关职权，其日常事务由学校工会承担。</w:t>
      </w:r>
    </w:p>
    <w:p>
      <w:pPr>
        <w:ind w:firstLine="645"/>
        <w:rPr>
          <w:rFonts w:eastAsia="仿宋_GB2312"/>
          <w:color w:val="000000"/>
          <w:sz w:val="32"/>
          <w:szCs w:val="32"/>
          <w:shd w:val="pct10" w:color="auto" w:fill="FFFFFF"/>
        </w:rPr>
      </w:pPr>
      <w:r>
        <w:rPr>
          <w:rFonts w:hint="eastAsia" w:eastAsia="仿宋_GB2312"/>
          <w:color w:val="000000"/>
          <w:sz w:val="32"/>
          <w:szCs w:val="32"/>
        </w:rPr>
        <w:t>学校工会为学校教职工代表大会的工作机构，负责做好教职工代表大会的筹备和会务工作，检查督促教职工代表大会决议的执行和提案的处理，并协助教职工代表大会执行委员会和各专项委员会做好各项工作。</w:t>
      </w:r>
    </w:p>
    <w:p>
      <w:pPr>
        <w:ind w:firstLine="645"/>
        <w:rPr>
          <w:rFonts w:eastAsia="仿宋_GB2312"/>
          <w:color w:val="000000"/>
          <w:sz w:val="32"/>
          <w:szCs w:val="32"/>
        </w:rPr>
      </w:pPr>
      <w:r>
        <w:rPr>
          <w:rFonts w:hint="eastAsia" w:eastAsia="仿宋_GB2312"/>
          <w:color w:val="000000"/>
          <w:sz w:val="32"/>
          <w:szCs w:val="32"/>
        </w:rPr>
        <w:t>学校根据实际需要在教学、训练、科研单位实行二级教职工代表大会制度。</w:t>
      </w:r>
    </w:p>
    <w:p>
      <w:pPr>
        <w:ind w:firstLine="645"/>
        <w:rPr>
          <w:rFonts w:eastAsia="仿宋_GB2312"/>
          <w:color w:val="000000"/>
          <w:sz w:val="32"/>
          <w:szCs w:val="32"/>
        </w:rPr>
      </w:pPr>
      <w:r>
        <w:rPr>
          <w:rFonts w:hint="eastAsia" w:eastAsia="仿宋_GB2312"/>
          <w:color w:val="000000"/>
          <w:sz w:val="32"/>
          <w:szCs w:val="32"/>
        </w:rPr>
        <w:t>第五十一条</w:t>
      </w:r>
      <w:r>
        <w:rPr>
          <w:rFonts w:eastAsia="仿宋_GB2312"/>
          <w:color w:val="000000"/>
          <w:sz w:val="32"/>
          <w:szCs w:val="32"/>
        </w:rPr>
        <w:t xml:space="preserve">  </w:t>
      </w:r>
      <w:r>
        <w:rPr>
          <w:rFonts w:hint="eastAsia" w:eastAsia="仿宋_GB2312"/>
          <w:color w:val="000000"/>
          <w:sz w:val="32"/>
          <w:szCs w:val="32"/>
        </w:rPr>
        <w:t>学生代表大会是在学校党委领导下、团委指导下行使民主权利和参与学校民主管理的重要形式，代表全校学生的意见，维护全校学生的利益，是学校联系学生的重要渠道。学生代表大会的主要职责是：</w:t>
      </w:r>
    </w:p>
    <w:p>
      <w:pPr>
        <w:ind w:left="645"/>
        <w:rPr>
          <w:rFonts w:eastAsia="仿宋_GB2312"/>
          <w:color w:val="000000"/>
          <w:sz w:val="32"/>
          <w:szCs w:val="32"/>
        </w:rPr>
      </w:pPr>
      <w:r>
        <w:rPr>
          <w:rFonts w:hint="eastAsia" w:eastAsia="仿宋_GB2312"/>
          <w:color w:val="000000"/>
          <w:sz w:val="32"/>
          <w:szCs w:val="32"/>
        </w:rPr>
        <w:t>（一）审议和通过学生会工作报告。</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（二）审议和通过学生会工作计划。</w:t>
      </w:r>
      <w:r>
        <w:rPr>
          <w:rFonts w:eastAsia="仿宋_GB2312"/>
          <w:color w:val="000000"/>
          <w:sz w:val="32"/>
          <w:szCs w:val="32"/>
        </w:rPr>
        <w:t xml:space="preserve"> </w:t>
      </w:r>
    </w:p>
    <w:p>
      <w:pPr>
        <w:ind w:firstLine="645"/>
        <w:rPr>
          <w:rFonts w:eastAsia="仿宋_GB2312"/>
          <w:color w:val="000000"/>
          <w:sz w:val="32"/>
          <w:szCs w:val="32"/>
        </w:rPr>
      </w:pPr>
      <w:r>
        <w:rPr>
          <w:rFonts w:hint="eastAsia" w:eastAsia="仿宋_GB2312"/>
          <w:color w:val="000000"/>
          <w:sz w:val="32"/>
          <w:szCs w:val="32"/>
        </w:rPr>
        <w:t>（三）讨论和决定学生会工作任务方案。</w:t>
      </w:r>
    </w:p>
    <w:p>
      <w:pPr>
        <w:ind w:firstLine="645"/>
        <w:rPr>
          <w:rFonts w:eastAsia="仿宋_GB2312"/>
          <w:color w:val="000000"/>
          <w:sz w:val="32"/>
          <w:szCs w:val="32"/>
        </w:rPr>
      </w:pPr>
      <w:r>
        <w:rPr>
          <w:rFonts w:hint="eastAsia" w:eastAsia="仿宋_GB2312"/>
          <w:color w:val="000000"/>
          <w:sz w:val="32"/>
          <w:szCs w:val="32"/>
        </w:rPr>
        <w:t>（四）制定、修改学生代表大会章程，并监督实施。</w:t>
      </w:r>
    </w:p>
    <w:p>
      <w:pPr>
        <w:ind w:firstLine="645"/>
        <w:rPr>
          <w:rFonts w:eastAsia="仿宋_GB2312"/>
          <w:color w:val="000000"/>
          <w:sz w:val="32"/>
          <w:szCs w:val="32"/>
        </w:rPr>
      </w:pPr>
      <w:r>
        <w:rPr>
          <w:rFonts w:hint="eastAsia" w:eastAsia="仿宋_GB2312"/>
          <w:color w:val="000000"/>
          <w:sz w:val="32"/>
          <w:szCs w:val="32"/>
        </w:rPr>
        <w:t>（五）选举产生学生代表大会委员会委员。</w:t>
      </w:r>
    </w:p>
    <w:p>
      <w:pPr>
        <w:ind w:firstLine="645"/>
        <w:rPr>
          <w:rFonts w:eastAsia="仿宋_GB2312"/>
          <w:color w:val="000000"/>
          <w:sz w:val="32"/>
          <w:szCs w:val="32"/>
        </w:rPr>
      </w:pPr>
      <w:r>
        <w:rPr>
          <w:rFonts w:hint="eastAsia" w:eastAsia="仿宋_GB2312"/>
          <w:color w:val="000000"/>
          <w:sz w:val="32"/>
          <w:szCs w:val="32"/>
        </w:rPr>
        <w:t>（六）审议其他应当由学生代表大会决议的事项。</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第五十二条</w:t>
      </w:r>
      <w:r>
        <w:rPr>
          <w:rFonts w:eastAsia="仿宋_GB2312"/>
          <w:color w:val="000000"/>
          <w:sz w:val="32"/>
          <w:szCs w:val="32"/>
        </w:rPr>
        <w:t xml:space="preserve">  </w:t>
      </w:r>
      <w:r>
        <w:rPr>
          <w:rFonts w:hint="eastAsia" w:eastAsia="仿宋_GB2312"/>
          <w:color w:val="000000"/>
          <w:sz w:val="32"/>
          <w:szCs w:val="32"/>
        </w:rPr>
        <w:t>学校工会、共青团、学生会、研究生会等群众组织在学校党委的领导下，依照各自章程开展活动。学校充分保障各群众组织参与学校民主管理与监督的合法权益。</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第五十三条</w:t>
      </w:r>
      <w:r>
        <w:rPr>
          <w:rFonts w:eastAsia="仿宋_GB2312"/>
          <w:color w:val="000000"/>
          <w:sz w:val="32"/>
          <w:szCs w:val="32"/>
        </w:rPr>
        <w:t xml:space="preserve">  </w:t>
      </w:r>
      <w:r>
        <w:rPr>
          <w:rFonts w:hint="eastAsia" w:eastAsia="仿宋_GB2312"/>
          <w:color w:val="000000"/>
          <w:sz w:val="32"/>
          <w:szCs w:val="32"/>
        </w:rPr>
        <w:t>学校各民主党派基层组织及社会团体依照法律和各自章程开展活动，参与学校民主管理与监督。</w:t>
      </w:r>
    </w:p>
    <w:p>
      <w:pPr>
        <w:rPr>
          <w:rFonts w:eastAsia="仿宋_GB2312"/>
          <w:color w:val="000000"/>
          <w:sz w:val="32"/>
          <w:szCs w:val="32"/>
        </w:rPr>
      </w:pPr>
    </w:p>
    <w:bookmarkEnd w:id="3"/>
    <w:p>
      <w:pPr>
        <w:jc w:val="center"/>
        <w:rPr>
          <w:rFonts w:ascii="黑体" w:hAnsi="宋体" w:eastAsia="黑体"/>
          <w:color w:val="000000"/>
          <w:sz w:val="32"/>
          <w:szCs w:val="32"/>
        </w:rPr>
      </w:pPr>
      <w:bookmarkStart w:id="10" w:name="_Toc418518450"/>
      <w:r>
        <w:rPr>
          <w:rFonts w:hint="eastAsia" w:ascii="黑体" w:hAnsi="宋体" w:eastAsia="黑体"/>
          <w:color w:val="000000"/>
          <w:sz w:val="32"/>
          <w:szCs w:val="32"/>
        </w:rPr>
        <w:t>第九章</w:t>
      </w:r>
      <w:r>
        <w:rPr>
          <w:rFonts w:ascii="黑体" w:hAnsi="宋体" w:eastAsia="黑体"/>
          <w:color w:val="000000"/>
          <w:sz w:val="32"/>
          <w:szCs w:val="32"/>
        </w:rPr>
        <w:t xml:space="preserve">  </w:t>
      </w:r>
      <w:r>
        <w:rPr>
          <w:rFonts w:hint="eastAsia" w:ascii="黑体" w:hAnsi="宋体" w:eastAsia="黑体"/>
          <w:color w:val="000000"/>
          <w:sz w:val="32"/>
          <w:szCs w:val="32"/>
        </w:rPr>
        <w:t>教学、训练和科研单位</w:t>
      </w:r>
      <w:bookmarkEnd w:id="10"/>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第五十四条</w:t>
      </w:r>
      <w:r>
        <w:rPr>
          <w:rFonts w:eastAsia="仿宋_GB2312"/>
          <w:color w:val="000000"/>
          <w:sz w:val="32"/>
          <w:szCs w:val="32"/>
        </w:rPr>
        <w:t xml:space="preserve">  </w:t>
      </w:r>
      <w:r>
        <w:rPr>
          <w:rFonts w:hint="eastAsia" w:eastAsia="仿宋_GB2312"/>
          <w:color w:val="000000"/>
          <w:sz w:val="32"/>
          <w:szCs w:val="32"/>
        </w:rPr>
        <w:t>学校的教学、训练和科研单位是学校开展教学、训练和科研活动的主体，</w:t>
      </w:r>
      <w:r>
        <w:rPr>
          <w:rFonts w:hint="eastAsia" w:eastAsia="仿宋_GB2312"/>
          <w:color w:val="auto"/>
          <w:sz w:val="32"/>
          <w:szCs w:val="32"/>
        </w:rPr>
        <w:t>主要从事人才培养、训练竞赛、科学研究、社会服务</w:t>
      </w:r>
      <w:r>
        <w:rPr>
          <w:rFonts w:hint="eastAsia" w:eastAsia="仿宋_GB2312"/>
          <w:color w:val="auto"/>
          <w:sz w:val="32"/>
          <w:szCs w:val="32"/>
          <w:lang w:eastAsia="zh-CN"/>
        </w:rPr>
        <w:t>、</w:t>
      </w:r>
      <w:r>
        <w:rPr>
          <w:rFonts w:hint="eastAsia" w:eastAsia="仿宋_GB2312"/>
          <w:color w:val="auto"/>
          <w:sz w:val="32"/>
          <w:szCs w:val="32"/>
        </w:rPr>
        <w:t>文化传承与创新</w:t>
      </w:r>
      <w:r>
        <w:rPr>
          <w:rFonts w:hint="eastAsia" w:eastAsia="仿宋_GB2312"/>
          <w:color w:val="auto"/>
          <w:sz w:val="32"/>
          <w:szCs w:val="32"/>
          <w:lang w:val="en-US" w:eastAsia="zh-CN"/>
        </w:rPr>
        <w:t>和国际交流与合作</w:t>
      </w:r>
      <w:r>
        <w:rPr>
          <w:rFonts w:hint="eastAsia" w:eastAsia="仿宋_GB2312"/>
          <w:color w:val="auto"/>
          <w:sz w:val="32"/>
          <w:szCs w:val="32"/>
        </w:rPr>
        <w:t>等工作</w:t>
      </w:r>
      <w:r>
        <w:rPr>
          <w:rFonts w:hint="eastAsia" w:eastAsia="仿宋_GB2312"/>
          <w:color w:val="auto"/>
          <w:sz w:val="32"/>
          <w:szCs w:val="32"/>
          <w:lang w:eastAsia="zh-CN"/>
        </w:rPr>
        <w:t>。</w:t>
      </w:r>
      <w:r>
        <w:rPr>
          <w:rFonts w:hint="eastAsia" w:eastAsia="仿宋_GB2312"/>
          <w:color w:val="000000"/>
          <w:sz w:val="32"/>
          <w:szCs w:val="32"/>
        </w:rPr>
        <w:t>学校直属的教学、训练、科研单位可分为学院（系、部）、研究所（中心）、实验室等。</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第五十五条</w:t>
      </w:r>
      <w:r>
        <w:rPr>
          <w:rFonts w:eastAsia="仿宋_GB2312"/>
          <w:color w:val="000000"/>
          <w:sz w:val="32"/>
          <w:szCs w:val="32"/>
        </w:rPr>
        <w:t xml:space="preserve">  </w:t>
      </w:r>
      <w:r>
        <w:rPr>
          <w:rFonts w:hint="eastAsia" w:eastAsia="仿宋_GB2312"/>
          <w:color w:val="000000"/>
          <w:sz w:val="32"/>
          <w:szCs w:val="32"/>
        </w:rPr>
        <w:t>学校根据教学、训练、科研工作需要，可设立、变更或者撤销教学、训练、科研单位。设立、变更或者撤销教学、训练、科研单位须经过充分论证后由校长动议，经学术委员会审议，提交校长办公会议拟订，由学校党委常委会讨论决定。</w:t>
      </w:r>
    </w:p>
    <w:p>
      <w:pPr>
        <w:ind w:firstLine="645"/>
        <w:rPr>
          <w:rFonts w:eastAsia="仿宋_GB2312"/>
          <w:color w:val="000000"/>
          <w:sz w:val="32"/>
          <w:szCs w:val="32"/>
        </w:rPr>
      </w:pPr>
      <w:r>
        <w:rPr>
          <w:rFonts w:hint="eastAsia" w:eastAsia="仿宋_GB2312"/>
          <w:color w:val="auto"/>
          <w:sz w:val="32"/>
          <w:szCs w:val="32"/>
        </w:rPr>
        <w:t>第五十六条</w:t>
      </w:r>
      <w:r>
        <w:rPr>
          <w:rFonts w:eastAsia="仿宋_GB2312"/>
          <w:color w:val="auto"/>
          <w:sz w:val="32"/>
          <w:szCs w:val="32"/>
        </w:rPr>
        <w:t xml:space="preserve">  </w:t>
      </w:r>
      <w:r>
        <w:rPr>
          <w:rFonts w:hint="eastAsia" w:eastAsia="仿宋_GB2312"/>
          <w:color w:val="auto"/>
          <w:sz w:val="32"/>
          <w:szCs w:val="32"/>
        </w:rPr>
        <w:t>教学、科研单位设院长（主任、所长）</w:t>
      </w:r>
      <w:r>
        <w:rPr>
          <w:rFonts w:eastAsia="仿宋_GB2312"/>
          <w:color w:val="auto"/>
          <w:sz w:val="32"/>
          <w:szCs w:val="32"/>
        </w:rPr>
        <w:t>1</w:t>
      </w:r>
      <w:r>
        <w:rPr>
          <w:rFonts w:hint="eastAsia" w:eastAsia="仿宋_GB2312"/>
          <w:color w:val="auto"/>
          <w:sz w:val="32"/>
          <w:szCs w:val="32"/>
        </w:rPr>
        <w:t>名，主持本单位全面工作；根据规定和需要配置副院长（副主任、副所长）若干，协助院长（主任、所长）开展工作。</w:t>
      </w:r>
    </w:p>
    <w:p>
      <w:pPr>
        <w:ind w:firstLine="645"/>
        <w:rPr>
          <w:rFonts w:eastAsia="仿宋_GB2312"/>
          <w:color w:val="000000"/>
          <w:sz w:val="32"/>
          <w:szCs w:val="32"/>
        </w:rPr>
      </w:pPr>
      <w:r>
        <w:rPr>
          <w:rFonts w:hint="eastAsia" w:eastAsia="仿宋_GB2312"/>
          <w:color w:val="000000"/>
          <w:sz w:val="32"/>
          <w:szCs w:val="32"/>
        </w:rPr>
        <w:t>院长（主任、所长）在学校授权范围内开展以下工作：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（一）组织制定并实施本单位机构设置方案、规章制度、发展规划、年度工作计划和年度经费预算方案。</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（二）组织本单位教育教学、科学研究、社会服务、思想品德教育和国际交流</w:t>
      </w:r>
      <w:r>
        <w:rPr>
          <w:rFonts w:hint="eastAsia" w:eastAsia="仿宋_GB2312"/>
          <w:color w:val="000000"/>
          <w:sz w:val="32"/>
          <w:szCs w:val="32"/>
          <w:lang w:val="en-US" w:eastAsia="zh-CN"/>
        </w:rPr>
        <w:t>与</w:t>
      </w:r>
      <w:r>
        <w:rPr>
          <w:rFonts w:hint="eastAsia" w:eastAsia="仿宋_GB2312"/>
          <w:color w:val="000000"/>
          <w:sz w:val="32"/>
          <w:szCs w:val="32"/>
        </w:rPr>
        <w:t>合作等工作。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（三）负责本单位教职工、学生管理工作。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（四）尊重和维护本单位学术委员会、教职工代表大会等的地位，支持其履行职责，保障其决议的执行。</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（五）学校授予的其他职权。</w:t>
      </w:r>
    </w:p>
    <w:p>
      <w:pPr>
        <w:ind w:firstLine="645"/>
        <w:rPr>
          <w:rFonts w:eastAsia="仿宋_GB2312"/>
          <w:color w:val="000000"/>
          <w:sz w:val="32"/>
          <w:szCs w:val="32"/>
        </w:rPr>
      </w:pPr>
      <w:r>
        <w:rPr>
          <w:rFonts w:hint="eastAsia" w:eastAsia="仿宋_GB2312"/>
          <w:color w:val="000000"/>
          <w:sz w:val="32"/>
          <w:szCs w:val="32"/>
        </w:rPr>
        <w:t>第五十七条</w:t>
      </w:r>
      <w:r>
        <w:rPr>
          <w:rFonts w:eastAsia="仿宋_GB2312"/>
          <w:color w:val="000000"/>
          <w:sz w:val="32"/>
          <w:szCs w:val="32"/>
        </w:rPr>
        <w:t xml:space="preserve">  </w:t>
      </w:r>
      <w:r>
        <w:rPr>
          <w:rFonts w:hint="eastAsia" w:eastAsia="仿宋_GB2312"/>
          <w:color w:val="000000"/>
          <w:sz w:val="32"/>
          <w:szCs w:val="32"/>
        </w:rPr>
        <w:t>训练单位设院长（主任）</w:t>
      </w:r>
      <w:r>
        <w:rPr>
          <w:rFonts w:eastAsia="仿宋_GB2312"/>
          <w:color w:val="000000"/>
          <w:sz w:val="32"/>
          <w:szCs w:val="32"/>
        </w:rPr>
        <w:t>1</w:t>
      </w:r>
      <w:r>
        <w:rPr>
          <w:rFonts w:hint="eastAsia" w:eastAsia="仿宋_GB2312"/>
          <w:color w:val="000000"/>
          <w:sz w:val="32"/>
          <w:szCs w:val="32"/>
        </w:rPr>
        <w:t>名，主持本单位全面工作；根据规定和需要配置副院长（副主任）若干，协助院长（主任）开展工作。</w:t>
      </w:r>
    </w:p>
    <w:p>
      <w:pPr>
        <w:ind w:firstLine="627" w:firstLineChars="196"/>
        <w:rPr>
          <w:rFonts w:eastAsia="仿宋_GB2312"/>
          <w:color w:val="000000"/>
          <w:sz w:val="32"/>
          <w:szCs w:val="32"/>
        </w:rPr>
      </w:pPr>
      <w:r>
        <w:rPr>
          <w:rFonts w:hint="eastAsia" w:eastAsia="仿宋_GB2312"/>
          <w:color w:val="000000"/>
          <w:sz w:val="32"/>
          <w:szCs w:val="32"/>
        </w:rPr>
        <w:t>院长（主任）在学校授权范围内开展以下工作：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（一）组织制定并实施本单位机构设置方案、规章制度、发展规划、年度工作计划和年度经费预算方案。</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（二）组织本单位训练竞赛、社会服务、思想品德教育和国际交流与合作等工作。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（三）负责本单位教练员、运动员和工作人员管理工作。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（四）尊重和维护本单位训练指导委员会、教职工代表大会等的地位，支持其履行职责，保障其决议的执行。</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（五）学校授予的其他职权。</w:t>
      </w:r>
    </w:p>
    <w:p>
      <w:pPr>
        <w:ind w:firstLine="645"/>
        <w:rPr>
          <w:rFonts w:eastAsia="仿宋_GB2312"/>
          <w:color w:val="000000"/>
          <w:sz w:val="32"/>
          <w:szCs w:val="32"/>
        </w:rPr>
      </w:pPr>
      <w:r>
        <w:rPr>
          <w:rFonts w:hint="eastAsia" w:eastAsia="仿宋_GB2312"/>
          <w:color w:val="000000"/>
          <w:sz w:val="32"/>
          <w:szCs w:val="32"/>
        </w:rPr>
        <w:t>第五十八条</w:t>
      </w:r>
      <w:r>
        <w:rPr>
          <w:rFonts w:eastAsia="仿宋_GB2312"/>
          <w:color w:val="000000"/>
          <w:sz w:val="32"/>
          <w:szCs w:val="32"/>
        </w:rPr>
        <w:t xml:space="preserve">  </w:t>
      </w:r>
      <w:r>
        <w:rPr>
          <w:rFonts w:hint="eastAsia" w:eastAsia="仿宋_GB2312"/>
          <w:color w:val="000000"/>
          <w:sz w:val="32"/>
          <w:szCs w:val="32"/>
        </w:rPr>
        <w:t>训练单位各运动项目主教练在学校、训练单位领导下开展训练竞赛业务工作。</w:t>
      </w:r>
    </w:p>
    <w:p>
      <w:pPr>
        <w:ind w:firstLine="645"/>
        <w:rPr>
          <w:rFonts w:eastAsia="仿宋_GB2312"/>
          <w:color w:val="000000"/>
          <w:sz w:val="32"/>
          <w:szCs w:val="32"/>
        </w:rPr>
      </w:pPr>
      <w:r>
        <w:rPr>
          <w:rFonts w:hint="eastAsia" w:eastAsia="仿宋_GB2312"/>
          <w:color w:val="000000"/>
          <w:sz w:val="32"/>
          <w:szCs w:val="32"/>
        </w:rPr>
        <w:t>第五十九条</w:t>
      </w:r>
      <w:r>
        <w:rPr>
          <w:rFonts w:eastAsia="仿宋_GB2312"/>
          <w:color w:val="000000"/>
          <w:sz w:val="32"/>
          <w:szCs w:val="32"/>
        </w:rPr>
        <w:t xml:space="preserve">  </w:t>
      </w:r>
      <w:r>
        <w:rPr>
          <w:rFonts w:hint="eastAsia" w:eastAsia="仿宋_GB2312"/>
          <w:color w:val="000000"/>
          <w:sz w:val="32"/>
          <w:szCs w:val="32"/>
        </w:rPr>
        <w:t>教学、训练、科研单位设置党的基层组织，负责党的建设和思想政治工作，保证监督本单位贯彻落实党的路线方针政策及学校决定，支持行政班子在其职责范围内独立负责地开展工作。</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第六十条</w:t>
      </w:r>
      <w:r>
        <w:rPr>
          <w:rFonts w:eastAsia="仿宋_GB2312"/>
          <w:color w:val="000000"/>
          <w:sz w:val="32"/>
          <w:szCs w:val="32"/>
        </w:rPr>
        <w:t xml:space="preserve">  </w:t>
      </w:r>
      <w:r>
        <w:rPr>
          <w:rFonts w:hint="eastAsia" w:eastAsia="仿宋_GB2312"/>
          <w:color w:val="000000"/>
          <w:sz w:val="32"/>
          <w:szCs w:val="32"/>
        </w:rPr>
        <w:t>教学、训练、科研单位设立院（系、部）务会议（或党政联席会议）制度，讨论和决定本单位重要事项。院（系、部）务会议由行政主要负责人主持（党政联席会议视情况由基层党组织主要负责人或行政主要负责人主持），行政领导班子（党政领导班子）成员参加，根据需要，其他人员可列席会议。</w:t>
      </w:r>
    </w:p>
    <w:p>
      <w:pPr>
        <w:ind w:firstLine="645"/>
        <w:rPr>
          <w:rFonts w:eastAsia="仿宋_GB2312"/>
          <w:color w:val="000000"/>
          <w:sz w:val="32"/>
          <w:szCs w:val="32"/>
        </w:rPr>
      </w:pPr>
      <w:r>
        <w:rPr>
          <w:rFonts w:hint="eastAsia" w:eastAsia="仿宋_GB2312"/>
          <w:color w:val="000000"/>
          <w:sz w:val="32"/>
          <w:szCs w:val="32"/>
        </w:rPr>
        <w:t>第六十一条</w:t>
      </w:r>
      <w:r>
        <w:rPr>
          <w:rFonts w:eastAsia="仿宋_GB2312"/>
          <w:color w:val="000000"/>
          <w:sz w:val="32"/>
          <w:szCs w:val="32"/>
        </w:rPr>
        <w:t xml:space="preserve">  </w:t>
      </w:r>
      <w:r>
        <w:rPr>
          <w:rFonts w:hint="eastAsia" w:eastAsia="仿宋_GB2312"/>
          <w:color w:val="000000"/>
          <w:sz w:val="32"/>
          <w:szCs w:val="32"/>
        </w:rPr>
        <w:t>教学、科研单位根据需要设立学术委员会（或教授委员会）、教职工代表大会、工会分会、团（总）支部、学生会、研究生会等，在本单位职权范围内依照各自章程展开工作。</w:t>
      </w:r>
    </w:p>
    <w:p>
      <w:pPr>
        <w:ind w:firstLine="645"/>
        <w:rPr>
          <w:rFonts w:eastAsia="仿宋_GB2312"/>
          <w:color w:val="000000"/>
          <w:sz w:val="32"/>
          <w:szCs w:val="32"/>
          <w:shd w:val="pct10" w:color="auto" w:fill="FFFFFF"/>
        </w:rPr>
      </w:pPr>
      <w:r>
        <w:rPr>
          <w:rFonts w:hint="eastAsia" w:eastAsia="仿宋_GB2312"/>
          <w:color w:val="000000"/>
          <w:sz w:val="32"/>
          <w:szCs w:val="32"/>
        </w:rPr>
        <w:t>训练单位根据需要设立训练指导委员会、教职工代表大会、工会分会、团（总）支部等，在本单位职权范围内依照各自章程展开工作。</w:t>
      </w:r>
    </w:p>
    <w:p>
      <w:pPr>
        <w:rPr>
          <w:rFonts w:eastAsia="仿宋_GB2312"/>
          <w:color w:val="000000"/>
          <w:sz w:val="32"/>
          <w:szCs w:val="32"/>
        </w:rPr>
      </w:pPr>
      <w:bookmarkStart w:id="11" w:name="_Toc418518451"/>
    </w:p>
    <w:p>
      <w:pPr>
        <w:jc w:val="center"/>
        <w:rPr>
          <w:rFonts w:ascii="黑体" w:hAnsi="宋体" w:eastAsia="黑体"/>
          <w:color w:val="000000"/>
          <w:sz w:val="32"/>
          <w:szCs w:val="32"/>
        </w:rPr>
      </w:pPr>
      <w:r>
        <w:rPr>
          <w:rFonts w:hint="eastAsia" w:ascii="黑体" w:hAnsi="宋体" w:eastAsia="黑体"/>
          <w:color w:val="000000"/>
          <w:sz w:val="32"/>
          <w:szCs w:val="32"/>
        </w:rPr>
        <w:t>第十章</w:t>
      </w:r>
      <w:r>
        <w:rPr>
          <w:rFonts w:ascii="黑体" w:hAnsi="宋体" w:eastAsia="黑体"/>
          <w:color w:val="000000"/>
          <w:sz w:val="32"/>
          <w:szCs w:val="32"/>
        </w:rPr>
        <w:t xml:space="preserve">  </w:t>
      </w:r>
      <w:r>
        <w:rPr>
          <w:rFonts w:hint="eastAsia" w:ascii="黑体" w:hAnsi="宋体" w:eastAsia="黑体"/>
          <w:color w:val="000000"/>
          <w:sz w:val="32"/>
          <w:szCs w:val="32"/>
        </w:rPr>
        <w:t>财务与资产</w:t>
      </w:r>
      <w:bookmarkEnd w:id="11"/>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第六十二条</w:t>
      </w:r>
      <w:r>
        <w:rPr>
          <w:rFonts w:eastAsia="仿宋_GB2312"/>
          <w:color w:val="000000"/>
          <w:sz w:val="32"/>
          <w:szCs w:val="32"/>
        </w:rPr>
        <w:t xml:space="preserve">  </w:t>
      </w:r>
      <w:r>
        <w:rPr>
          <w:rFonts w:hint="eastAsia" w:eastAsia="仿宋_GB2312"/>
          <w:color w:val="000000"/>
          <w:sz w:val="32"/>
          <w:szCs w:val="32"/>
        </w:rPr>
        <w:t>学校办学经费来源主要为</w:t>
      </w:r>
      <w:r>
        <w:rPr>
          <w:rFonts w:hint="eastAsia" w:eastAsia="仿宋_GB2312"/>
          <w:sz w:val="32"/>
          <w:szCs w:val="32"/>
        </w:rPr>
        <w:t>财政拨款收入、事业收入、上级补助收入、经营收入、附属单位缴款、债务资金（银行贷款）、接受社会捐赠等其他收入</w:t>
      </w:r>
      <w:r>
        <w:rPr>
          <w:rFonts w:hint="eastAsia" w:eastAsia="仿宋_GB2312"/>
          <w:color w:val="000000"/>
          <w:sz w:val="32"/>
          <w:szCs w:val="32"/>
        </w:rPr>
        <w:t>。学校积极拓展经费来源渠道，依法筹集办学经费。</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第六十三条</w:t>
      </w:r>
      <w:r>
        <w:rPr>
          <w:rFonts w:eastAsia="仿宋_GB2312"/>
          <w:color w:val="000000"/>
          <w:sz w:val="32"/>
          <w:szCs w:val="32"/>
        </w:rPr>
        <w:t xml:space="preserve">  </w:t>
      </w:r>
      <w:r>
        <w:rPr>
          <w:rFonts w:hint="eastAsia" w:eastAsia="仿宋_GB2312"/>
          <w:color w:val="000000"/>
          <w:sz w:val="32"/>
          <w:szCs w:val="32"/>
        </w:rPr>
        <w:t>学校依法设立南京体育学院体育发展基金会，筹措办学经费，接受社会捐赠，管理捐赠款项，支持学校事业发展。</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第六十四条</w:t>
      </w:r>
      <w:r>
        <w:rPr>
          <w:rFonts w:eastAsia="仿宋_GB2312"/>
          <w:color w:val="000000"/>
          <w:sz w:val="32"/>
          <w:szCs w:val="32"/>
        </w:rPr>
        <w:t xml:space="preserve">  </w:t>
      </w:r>
      <w:r>
        <w:rPr>
          <w:rFonts w:hint="eastAsia" w:eastAsia="仿宋_GB2312"/>
          <w:color w:val="000000"/>
          <w:sz w:val="32"/>
          <w:szCs w:val="32"/>
        </w:rPr>
        <w:t>学校依法依规建立健全科学规范的财务管理制度，强化预算管理，严格实行经济责任制度和审计监督制度，合理控制和高效使用办学经费。</w:t>
      </w:r>
    </w:p>
    <w:p>
      <w:pPr>
        <w:ind w:firstLine="640" w:firstLineChars="200"/>
        <w:rPr>
          <w:rFonts w:eastAsia="仿宋_GB2312"/>
          <w:sz w:val="32"/>
          <w:szCs w:val="32"/>
        </w:rPr>
      </w:pPr>
      <w:r>
        <w:rPr>
          <w:rFonts w:hint="eastAsia" w:eastAsia="仿宋_GB2312"/>
          <w:color w:val="000000"/>
          <w:sz w:val="32"/>
          <w:szCs w:val="32"/>
        </w:rPr>
        <w:t>第六十五条</w:t>
      </w:r>
      <w:r>
        <w:rPr>
          <w:rFonts w:eastAsia="仿宋_GB2312"/>
          <w:color w:val="000000"/>
          <w:sz w:val="32"/>
          <w:szCs w:val="32"/>
        </w:rPr>
        <w:t xml:space="preserve">  </w:t>
      </w:r>
      <w:r>
        <w:rPr>
          <w:rFonts w:hint="eastAsia" w:eastAsia="仿宋_GB2312"/>
          <w:sz w:val="32"/>
          <w:szCs w:val="32"/>
        </w:rPr>
        <w:t>学校国有资产是指由学校占有、使用的，依法确认为国家所有、能以货币计量的各种经济资源的总和，包括国家拨给学校的资产，学校按照国家政策规定组织收入形成的资产，以及接受捐赠和其他经法律确认为国家所有的资产。</w:t>
      </w:r>
    </w:p>
    <w:p>
      <w:pPr>
        <w:ind w:firstLine="640" w:firstLineChars="200"/>
        <w:rPr>
          <w:rFonts w:eastAsia="仿宋_GB2312"/>
          <w:sz w:val="32"/>
          <w:szCs w:val="32"/>
        </w:rPr>
      </w:pPr>
      <w:r>
        <w:rPr>
          <w:rFonts w:hint="eastAsia" w:eastAsia="仿宋_GB2312"/>
          <w:sz w:val="32"/>
          <w:szCs w:val="32"/>
        </w:rPr>
        <w:t>学校国有资产包括：流动资产、对外投资、固定资产、无形资产和其他资产。</w:t>
      </w:r>
    </w:p>
    <w:p>
      <w:pPr>
        <w:ind w:firstLine="480" w:firstLineChars="150"/>
        <w:rPr>
          <w:rFonts w:eastAsia="仿宋_GB2312"/>
          <w:color w:val="000000"/>
          <w:sz w:val="32"/>
          <w:szCs w:val="32"/>
        </w:rPr>
      </w:pPr>
      <w:r>
        <w:rPr>
          <w:rFonts w:hint="eastAsia" w:eastAsia="仿宋_GB2312"/>
          <w:color w:val="000000"/>
          <w:sz w:val="32"/>
          <w:szCs w:val="32"/>
        </w:rPr>
        <w:t>学校建立</w:t>
      </w:r>
      <w:r>
        <w:rPr>
          <w:rFonts w:eastAsia="仿宋_GB2312"/>
          <w:color w:val="000000"/>
          <w:sz w:val="32"/>
          <w:szCs w:val="32"/>
        </w:rPr>
        <w:t>“</w:t>
      </w:r>
      <w:r>
        <w:rPr>
          <w:rFonts w:hint="eastAsia" w:eastAsia="仿宋_GB2312"/>
          <w:color w:val="000000"/>
          <w:sz w:val="32"/>
          <w:szCs w:val="32"/>
        </w:rPr>
        <w:t>统一领导、归口管理、分级负责、责任到人</w:t>
      </w:r>
      <w:r>
        <w:rPr>
          <w:rFonts w:eastAsia="仿宋_GB2312"/>
          <w:color w:val="000000"/>
          <w:sz w:val="32"/>
          <w:szCs w:val="32"/>
        </w:rPr>
        <w:t>”</w:t>
      </w:r>
      <w:r>
        <w:rPr>
          <w:rFonts w:hint="eastAsia" w:eastAsia="仿宋_GB2312"/>
          <w:color w:val="000000"/>
          <w:sz w:val="32"/>
          <w:szCs w:val="32"/>
        </w:rPr>
        <w:t>的资产管理机制，合理配置资源，保证学校资产安全、完整，提高资产使用效益。加强对外投资企业或项目的监督和管理，确保国有资产不流失。</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第六十六条</w:t>
      </w:r>
      <w:r>
        <w:rPr>
          <w:rFonts w:eastAsia="仿宋_GB2312"/>
          <w:color w:val="000000"/>
          <w:sz w:val="32"/>
          <w:szCs w:val="32"/>
        </w:rPr>
        <w:t xml:space="preserve">  </w:t>
      </w:r>
      <w:r>
        <w:rPr>
          <w:rFonts w:hint="eastAsia" w:eastAsia="仿宋_GB2312"/>
          <w:color w:val="000000"/>
          <w:sz w:val="32"/>
          <w:szCs w:val="32"/>
        </w:rPr>
        <w:t>学校依法管理、保护、使用专利权、商标权、著作权、土地使用权、非专利技术、校名校誉等无形资产。</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第六十七条</w:t>
      </w:r>
      <w:r>
        <w:rPr>
          <w:rFonts w:eastAsia="仿宋_GB2312"/>
          <w:color w:val="000000"/>
          <w:sz w:val="32"/>
          <w:szCs w:val="32"/>
        </w:rPr>
        <w:t xml:space="preserve">  </w:t>
      </w:r>
      <w:r>
        <w:rPr>
          <w:rFonts w:hint="eastAsia" w:eastAsia="仿宋_GB2312"/>
          <w:color w:val="000000"/>
          <w:sz w:val="32"/>
          <w:szCs w:val="32"/>
        </w:rPr>
        <w:t>学校坚持勤俭办学，积极建设节约型校园。</w:t>
      </w:r>
    </w:p>
    <w:p>
      <w:pPr>
        <w:rPr>
          <w:rFonts w:eastAsia="仿宋_GB2312"/>
          <w:color w:val="000000"/>
          <w:sz w:val="32"/>
          <w:szCs w:val="32"/>
        </w:rPr>
      </w:pPr>
      <w:bookmarkStart w:id="12" w:name="_Toc418518452"/>
    </w:p>
    <w:p>
      <w:pPr>
        <w:jc w:val="center"/>
        <w:rPr>
          <w:rFonts w:eastAsia="仿宋_GB2312"/>
          <w:color w:val="000000"/>
          <w:sz w:val="32"/>
          <w:szCs w:val="32"/>
        </w:rPr>
      </w:pPr>
      <w:r>
        <w:rPr>
          <w:rFonts w:hint="eastAsia" w:ascii="黑体" w:hAnsi="宋体" w:eastAsia="黑体"/>
          <w:color w:val="000000"/>
          <w:sz w:val="32"/>
          <w:szCs w:val="32"/>
        </w:rPr>
        <w:t>第十一章</w:t>
      </w:r>
      <w:r>
        <w:rPr>
          <w:rFonts w:ascii="黑体" w:hAnsi="宋体" w:eastAsia="黑体"/>
          <w:color w:val="000000"/>
          <w:sz w:val="32"/>
          <w:szCs w:val="32"/>
        </w:rPr>
        <w:t xml:space="preserve">  </w:t>
      </w:r>
      <w:r>
        <w:rPr>
          <w:rFonts w:hint="eastAsia" w:ascii="黑体" w:hAnsi="宋体" w:eastAsia="黑体"/>
          <w:color w:val="000000"/>
          <w:sz w:val="32"/>
          <w:szCs w:val="32"/>
        </w:rPr>
        <w:t>学校与社会</w:t>
      </w:r>
      <w:bookmarkEnd w:id="12"/>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第六十八条</w:t>
      </w:r>
      <w:r>
        <w:rPr>
          <w:rFonts w:eastAsia="仿宋_GB2312"/>
          <w:color w:val="000000"/>
          <w:sz w:val="32"/>
          <w:szCs w:val="32"/>
        </w:rPr>
        <w:t xml:space="preserve">  </w:t>
      </w:r>
      <w:r>
        <w:rPr>
          <w:rFonts w:hint="eastAsia" w:eastAsia="仿宋_GB2312"/>
          <w:color w:val="000000"/>
          <w:sz w:val="32"/>
          <w:szCs w:val="32"/>
        </w:rPr>
        <w:t>学校附属的具有独立法人资格的单位，依据法律和学校规定实行相对独立的运营与管理。</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第六十九条</w:t>
      </w:r>
      <w:r>
        <w:rPr>
          <w:rFonts w:eastAsia="仿宋_GB2312"/>
          <w:color w:val="000000"/>
          <w:sz w:val="32"/>
          <w:szCs w:val="32"/>
        </w:rPr>
        <w:t xml:space="preserve">  </w:t>
      </w:r>
      <w:r>
        <w:rPr>
          <w:rFonts w:hint="eastAsia" w:eastAsia="仿宋_GB2312"/>
          <w:color w:val="000000"/>
          <w:sz w:val="32"/>
          <w:szCs w:val="32"/>
        </w:rPr>
        <w:t>学校积极开展社会合作，促进产学训研一体化，积极开展与政府部门、科研院所、企事业单位、社会团体等组织机构的合作，推动协同创新，为社会发展提供服务，争取广泛的社会支持。</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第七十条</w:t>
      </w:r>
      <w:r>
        <w:rPr>
          <w:rFonts w:eastAsia="仿宋_GB2312"/>
          <w:color w:val="000000"/>
          <w:sz w:val="32"/>
          <w:szCs w:val="32"/>
        </w:rPr>
        <w:t xml:space="preserve">  </w:t>
      </w:r>
      <w:r>
        <w:rPr>
          <w:rFonts w:hint="eastAsia" w:eastAsia="仿宋_GB2312"/>
          <w:color w:val="000000"/>
          <w:sz w:val="32"/>
          <w:szCs w:val="32"/>
        </w:rPr>
        <w:t>学校积极开展同国（境）外高等学校、科研机构、国际组织的合作与交流，积极开展国际学术和教育、体育合作，引进优质教育、体育资源，依法自主开展多种形式的中外合作办学，提升国际化水平。</w:t>
      </w:r>
    </w:p>
    <w:p>
      <w:pPr>
        <w:ind w:firstLine="636"/>
        <w:rPr>
          <w:rFonts w:eastAsia="仿宋_GB2312"/>
          <w:color w:val="FF0000"/>
          <w:sz w:val="32"/>
          <w:szCs w:val="32"/>
        </w:rPr>
      </w:pPr>
      <w:r>
        <w:rPr>
          <w:rFonts w:hint="eastAsia" w:eastAsia="仿宋_GB2312"/>
          <w:color w:val="000000"/>
          <w:sz w:val="32"/>
          <w:szCs w:val="32"/>
        </w:rPr>
        <w:t>第七十一条</w:t>
      </w:r>
      <w:r>
        <w:rPr>
          <w:rFonts w:eastAsia="仿宋_GB2312"/>
          <w:color w:val="000000"/>
          <w:sz w:val="32"/>
          <w:szCs w:val="32"/>
        </w:rPr>
        <w:t xml:space="preserve">  </w:t>
      </w:r>
      <w:r>
        <w:rPr>
          <w:rFonts w:hint="eastAsia" w:eastAsia="仿宋_GB2312"/>
          <w:color w:val="auto"/>
          <w:sz w:val="32"/>
          <w:szCs w:val="32"/>
        </w:rPr>
        <w:t>学校设立学校董事会（简称校董会）。校董会由热心教育、体育事业、关心支持学校建设发展的校友、社会贤达、著名学者、体育名人、社会声誉良好的企业家及学校代表组成，是学校建设和发展的咨询建议机构，是学校联系社会的桥梁和纽带，具有促进社会合作、利用社会资源、接受社会监督等方面的功能。</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第七十二条</w:t>
      </w:r>
      <w:r>
        <w:rPr>
          <w:rFonts w:eastAsia="仿宋_GB2312"/>
          <w:color w:val="000000"/>
          <w:sz w:val="32"/>
          <w:szCs w:val="32"/>
        </w:rPr>
        <w:t xml:space="preserve">  </w:t>
      </w:r>
      <w:r>
        <w:rPr>
          <w:rFonts w:hint="eastAsia" w:eastAsia="仿宋_GB2312"/>
          <w:color w:val="000000"/>
          <w:sz w:val="32"/>
          <w:szCs w:val="32"/>
        </w:rPr>
        <w:t>学校依法注册成立校友会，依照国家有关规定及其章程开展活动，接受业务主管单位、社团登记管理机关的业务指导和监督管理。校友是指在学校（包括学校前身、附校等）学习、训练或工作过的学生、运动员和教职员工，以及曾被学校聘为客座教授、兼职教授或者授予各种荣誉学位和荣誉职衔的中外各界人士。</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校友会以多种方式联系和服务校友，凝聚校友力量，拓展社会资源，促进学校教育、体育事业发展。学校为校友提供优质的继续教育和信息咨询服务，定期向校友通报学校的发展情况，鼓励校友支持学校的建设与发展。</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第七十三条</w:t>
      </w:r>
      <w:r>
        <w:rPr>
          <w:rFonts w:eastAsia="仿宋_GB2312"/>
          <w:color w:val="000000"/>
          <w:sz w:val="32"/>
          <w:szCs w:val="32"/>
        </w:rPr>
        <w:t xml:space="preserve">  </w:t>
      </w:r>
      <w:r>
        <w:rPr>
          <w:rFonts w:hint="eastAsia" w:eastAsia="仿宋_GB2312"/>
          <w:color w:val="000000"/>
          <w:sz w:val="32"/>
          <w:szCs w:val="32"/>
        </w:rPr>
        <w:t>学校主动接受社会监督和评价，依法实行信息公开制度，及时向社会发布办学及其他相关信息。</w:t>
      </w:r>
    </w:p>
    <w:p>
      <w:pPr>
        <w:rPr>
          <w:rFonts w:eastAsia="仿宋_GB2312"/>
          <w:color w:val="000000"/>
          <w:sz w:val="32"/>
          <w:szCs w:val="32"/>
        </w:rPr>
      </w:pPr>
      <w:r>
        <w:rPr>
          <w:rFonts w:eastAsia="仿宋_GB2312"/>
          <w:color w:val="000000"/>
          <w:sz w:val="32"/>
          <w:szCs w:val="32"/>
        </w:rPr>
        <w:t xml:space="preserve">    </w:t>
      </w:r>
      <w:bookmarkStart w:id="13" w:name="_Toc418518453"/>
    </w:p>
    <w:p>
      <w:pPr>
        <w:jc w:val="center"/>
        <w:rPr>
          <w:rFonts w:ascii="黑体" w:hAnsi="宋体" w:eastAsia="黑体"/>
          <w:color w:val="000000"/>
          <w:sz w:val="32"/>
          <w:szCs w:val="32"/>
        </w:rPr>
      </w:pPr>
      <w:r>
        <w:rPr>
          <w:rFonts w:hint="eastAsia" w:ascii="黑体" w:hAnsi="宋体" w:eastAsia="黑体"/>
          <w:color w:val="000000"/>
          <w:sz w:val="32"/>
          <w:szCs w:val="32"/>
        </w:rPr>
        <w:t>第十二章</w:t>
      </w:r>
      <w:r>
        <w:rPr>
          <w:rFonts w:ascii="黑体" w:hAnsi="宋体" w:eastAsia="黑体"/>
          <w:color w:val="000000"/>
          <w:sz w:val="32"/>
          <w:szCs w:val="32"/>
        </w:rPr>
        <w:t xml:space="preserve">  </w:t>
      </w:r>
      <w:r>
        <w:rPr>
          <w:rFonts w:hint="eastAsia" w:ascii="黑体" w:hAnsi="宋体" w:eastAsia="黑体"/>
          <w:color w:val="000000"/>
          <w:sz w:val="32"/>
          <w:szCs w:val="32"/>
        </w:rPr>
        <w:t>学校</w:t>
      </w:r>
      <w:bookmarkEnd w:id="13"/>
      <w:r>
        <w:rPr>
          <w:rFonts w:hint="eastAsia" w:ascii="黑体" w:hAnsi="宋体" w:eastAsia="黑体"/>
          <w:color w:val="000000"/>
          <w:sz w:val="32"/>
          <w:szCs w:val="32"/>
          <w:lang w:val="en-US" w:eastAsia="zh-CN"/>
        </w:rPr>
        <w:t>标识</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第七十四条</w:t>
      </w:r>
      <w:r>
        <w:rPr>
          <w:rFonts w:eastAsia="仿宋_GB2312"/>
          <w:color w:val="000000"/>
          <w:sz w:val="32"/>
          <w:szCs w:val="32"/>
        </w:rPr>
        <w:t xml:space="preserve">  </w:t>
      </w:r>
      <w:r>
        <w:rPr>
          <w:rFonts w:hint="eastAsia" w:eastAsia="仿宋_GB2312"/>
          <w:color w:val="000000"/>
          <w:sz w:val="32"/>
          <w:szCs w:val="32"/>
        </w:rPr>
        <w:t>学校标识主要包括学校校徽和徽章。</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学校校徽由两个同心圆构成，内环中心上方为南京体育学院英文缩写（</w:t>
      </w:r>
      <w:r>
        <w:rPr>
          <w:rFonts w:eastAsia="仿宋_GB2312"/>
          <w:color w:val="000000"/>
          <w:sz w:val="32"/>
          <w:szCs w:val="32"/>
        </w:rPr>
        <w:t>NSI</w:t>
      </w:r>
      <w:r>
        <w:rPr>
          <w:rFonts w:hint="eastAsia" w:eastAsia="仿宋_GB2312"/>
          <w:color w:val="000000"/>
          <w:sz w:val="32"/>
          <w:szCs w:val="32"/>
        </w:rPr>
        <w:t>），中间为中央体育场正门，下方为建校时间（</w:t>
      </w:r>
      <w:r>
        <w:rPr>
          <w:rFonts w:eastAsia="仿宋_GB2312"/>
          <w:color w:val="000000"/>
          <w:sz w:val="32"/>
          <w:szCs w:val="32"/>
        </w:rPr>
        <w:t>1956</w:t>
      </w:r>
      <w:r>
        <w:rPr>
          <w:rFonts w:hint="eastAsia" w:eastAsia="仿宋_GB2312"/>
          <w:color w:val="000000"/>
          <w:sz w:val="32"/>
          <w:szCs w:val="32"/>
        </w:rPr>
        <w:t>）；外环上方为中文校名（繁体），下方为英文校名。</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徽章为题有学校横式中文标准字校名的长方形证章。</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第七十五条</w:t>
      </w:r>
      <w:r>
        <w:rPr>
          <w:rFonts w:eastAsia="仿宋_GB2312"/>
          <w:color w:val="000000"/>
          <w:sz w:val="32"/>
          <w:szCs w:val="32"/>
        </w:rPr>
        <w:t xml:space="preserve">  </w:t>
      </w:r>
      <w:r>
        <w:rPr>
          <w:rFonts w:hint="eastAsia" w:eastAsia="仿宋_GB2312"/>
          <w:color w:val="000000"/>
          <w:sz w:val="32"/>
          <w:szCs w:val="32"/>
        </w:rPr>
        <w:t>学校校旗旗面为白色，校名为蓝色，与校徽位于旗面中间位置。</w:t>
      </w:r>
    </w:p>
    <w:p>
      <w:pPr>
        <w:ind w:firstLine="640"/>
        <w:rPr>
          <w:rFonts w:hint="eastAsia" w:eastAsia="仿宋_GB2312"/>
          <w:color w:val="000000"/>
          <w:sz w:val="32"/>
          <w:szCs w:val="32"/>
        </w:rPr>
      </w:pPr>
      <w:r>
        <w:rPr>
          <w:rFonts w:hint="eastAsia" w:eastAsia="仿宋_GB2312"/>
          <w:color w:val="000000"/>
          <w:sz w:val="32"/>
          <w:szCs w:val="32"/>
        </w:rPr>
        <w:t>第七十六条</w:t>
      </w:r>
      <w:r>
        <w:rPr>
          <w:rFonts w:eastAsia="仿宋_GB2312"/>
          <w:color w:val="000000"/>
          <w:sz w:val="32"/>
          <w:szCs w:val="32"/>
        </w:rPr>
        <w:t xml:space="preserve">  </w:t>
      </w:r>
      <w:r>
        <w:rPr>
          <w:rFonts w:hint="eastAsia" w:eastAsia="仿宋_GB2312"/>
          <w:color w:val="000000"/>
          <w:sz w:val="32"/>
          <w:szCs w:val="32"/>
        </w:rPr>
        <w:t>学校校训为：严和朴实。</w:t>
      </w:r>
    </w:p>
    <w:p>
      <w:pPr>
        <w:ind w:firstLine="640"/>
        <w:rPr>
          <w:rFonts w:hint="eastAsia" w:eastAsia="仿宋_GB2312"/>
          <w:color w:val="000000"/>
          <w:sz w:val="32"/>
          <w:szCs w:val="32"/>
          <w:lang w:val="en-US" w:eastAsia="zh-CN"/>
        </w:rPr>
      </w:pPr>
      <w:r>
        <w:rPr>
          <w:rFonts w:hint="eastAsia" w:eastAsia="仿宋_GB2312"/>
          <w:color w:val="000000"/>
          <w:sz w:val="32"/>
          <w:szCs w:val="32"/>
          <w:lang w:val="en-US" w:eastAsia="zh-CN"/>
        </w:rPr>
        <w:t>第七十七条  学校校歌为《南体之歌》，校树为梧桐，校花为桂花。</w:t>
      </w:r>
    </w:p>
    <w:p>
      <w:pPr>
        <w:rPr>
          <w:rFonts w:eastAsia="仿宋_GB2312"/>
          <w:color w:val="auto"/>
          <w:sz w:val="32"/>
          <w:szCs w:val="32"/>
        </w:rPr>
      </w:pPr>
      <w:r>
        <w:rPr>
          <w:rFonts w:eastAsia="仿宋_GB2312"/>
          <w:color w:val="000000"/>
          <w:sz w:val="32"/>
          <w:szCs w:val="32"/>
        </w:rPr>
        <w:t xml:space="preserve">    </w:t>
      </w:r>
      <w:r>
        <w:rPr>
          <w:rFonts w:hint="eastAsia" w:eastAsia="仿宋_GB2312"/>
          <w:color w:val="000000"/>
          <w:sz w:val="32"/>
          <w:szCs w:val="32"/>
        </w:rPr>
        <w:t>第七十</w:t>
      </w:r>
      <w:r>
        <w:rPr>
          <w:rFonts w:hint="eastAsia" w:eastAsia="仿宋_GB2312"/>
          <w:color w:val="000000"/>
          <w:sz w:val="32"/>
          <w:szCs w:val="32"/>
          <w:lang w:val="en-US" w:eastAsia="zh-CN"/>
        </w:rPr>
        <w:t>八</w:t>
      </w:r>
      <w:r>
        <w:rPr>
          <w:rFonts w:hint="eastAsia" w:eastAsia="仿宋_GB2312"/>
          <w:color w:val="000000"/>
          <w:sz w:val="32"/>
          <w:szCs w:val="32"/>
        </w:rPr>
        <w:t>条</w:t>
      </w:r>
      <w:r>
        <w:rPr>
          <w:rFonts w:eastAsia="仿宋_GB2312"/>
          <w:color w:val="000000"/>
          <w:sz w:val="32"/>
          <w:szCs w:val="32"/>
        </w:rPr>
        <w:t xml:space="preserve">  </w:t>
      </w:r>
      <w:r>
        <w:rPr>
          <w:rFonts w:hint="eastAsia" w:eastAsia="仿宋_GB2312"/>
          <w:color w:val="auto"/>
          <w:sz w:val="32"/>
          <w:szCs w:val="32"/>
        </w:rPr>
        <w:t>学校校庆日为</w:t>
      </w:r>
      <w:r>
        <w:rPr>
          <w:rFonts w:hint="eastAsia" w:eastAsia="仿宋_GB2312"/>
          <w:color w:val="auto"/>
          <w:sz w:val="32"/>
          <w:szCs w:val="32"/>
          <w:lang w:val="en-US" w:eastAsia="zh-CN"/>
        </w:rPr>
        <w:t>11</w:t>
      </w:r>
      <w:r>
        <w:rPr>
          <w:rFonts w:hint="eastAsia" w:eastAsia="仿宋_GB2312"/>
          <w:color w:val="auto"/>
          <w:sz w:val="32"/>
          <w:szCs w:val="32"/>
        </w:rPr>
        <w:t>月</w:t>
      </w:r>
      <w:r>
        <w:rPr>
          <w:rFonts w:hint="eastAsia" w:eastAsia="仿宋_GB2312"/>
          <w:color w:val="auto"/>
          <w:sz w:val="32"/>
          <w:szCs w:val="32"/>
          <w:lang w:val="en-US" w:eastAsia="zh-CN"/>
        </w:rPr>
        <w:t>20</w:t>
      </w:r>
      <w:r>
        <w:rPr>
          <w:rFonts w:hint="eastAsia" w:eastAsia="仿宋_GB2312"/>
          <w:color w:val="auto"/>
          <w:sz w:val="32"/>
          <w:szCs w:val="32"/>
        </w:rPr>
        <w:t>日</w:t>
      </w:r>
      <w:r>
        <w:rPr>
          <w:rFonts w:hint="eastAsia" w:eastAsia="仿宋_GB2312"/>
          <w:color w:val="auto"/>
          <w:sz w:val="32"/>
          <w:szCs w:val="32"/>
          <w:lang w:eastAsia="zh-CN"/>
        </w:rPr>
        <w:t>。</w:t>
      </w:r>
    </w:p>
    <w:p>
      <w:pPr>
        <w:rPr>
          <w:rFonts w:eastAsia="仿宋_GB2312"/>
          <w:color w:val="000000"/>
          <w:sz w:val="32"/>
          <w:szCs w:val="32"/>
        </w:rPr>
      </w:pPr>
      <w:bookmarkStart w:id="14" w:name="_Toc418518454"/>
    </w:p>
    <w:p>
      <w:pPr>
        <w:jc w:val="center"/>
        <w:rPr>
          <w:rFonts w:ascii="黑体" w:hAnsi="宋体" w:eastAsia="黑体"/>
          <w:color w:val="000000"/>
          <w:sz w:val="32"/>
          <w:szCs w:val="32"/>
        </w:rPr>
      </w:pPr>
      <w:r>
        <w:rPr>
          <w:rFonts w:hint="eastAsia" w:ascii="黑体" w:hAnsi="宋体" w:eastAsia="黑体"/>
          <w:color w:val="000000"/>
          <w:sz w:val="32"/>
          <w:szCs w:val="32"/>
        </w:rPr>
        <w:t>第十三章　附</w:t>
      </w:r>
      <w:r>
        <w:rPr>
          <w:rFonts w:ascii="黑体" w:hAnsi="宋体" w:eastAsia="黑体"/>
          <w:color w:val="000000"/>
          <w:sz w:val="32"/>
          <w:szCs w:val="32"/>
        </w:rPr>
        <w:t xml:space="preserve">  </w:t>
      </w:r>
      <w:r>
        <w:rPr>
          <w:rFonts w:hint="eastAsia" w:ascii="黑体" w:hAnsi="宋体" w:eastAsia="黑体"/>
          <w:color w:val="000000"/>
          <w:sz w:val="32"/>
          <w:szCs w:val="32"/>
        </w:rPr>
        <w:t>则</w:t>
      </w:r>
      <w:bookmarkEnd w:id="14"/>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第七十</w:t>
      </w:r>
      <w:r>
        <w:rPr>
          <w:rFonts w:hint="eastAsia" w:eastAsia="仿宋_GB2312"/>
          <w:color w:val="000000"/>
          <w:sz w:val="32"/>
          <w:szCs w:val="32"/>
          <w:lang w:val="en-US" w:eastAsia="zh-CN"/>
        </w:rPr>
        <w:t>九</w:t>
      </w:r>
      <w:r>
        <w:rPr>
          <w:rFonts w:hint="eastAsia" w:eastAsia="仿宋_GB2312"/>
          <w:color w:val="000000"/>
          <w:sz w:val="32"/>
          <w:szCs w:val="32"/>
        </w:rPr>
        <w:t>条　本章程是学校依法自主办学、实施管理活动、履行公共职能和开展社会合作的基本准则，学校制定内部管理制度及规范性文件不得与本章程相抵触。</w:t>
      </w:r>
    </w:p>
    <w:p>
      <w:pPr>
        <w:ind w:firstLine="645"/>
        <w:rPr>
          <w:rFonts w:eastAsia="仿宋_GB2312"/>
          <w:color w:val="000000"/>
          <w:sz w:val="32"/>
          <w:szCs w:val="32"/>
        </w:rPr>
      </w:pPr>
      <w:r>
        <w:rPr>
          <w:rFonts w:hint="eastAsia" w:eastAsia="仿宋_GB2312"/>
          <w:color w:val="000000"/>
          <w:sz w:val="32"/>
          <w:szCs w:val="32"/>
        </w:rPr>
        <w:t>第</w:t>
      </w:r>
      <w:r>
        <w:rPr>
          <w:rFonts w:hint="eastAsia" w:eastAsia="仿宋_GB2312"/>
          <w:color w:val="000000"/>
          <w:sz w:val="32"/>
          <w:szCs w:val="32"/>
          <w:lang w:val="en-US" w:eastAsia="zh-CN"/>
        </w:rPr>
        <w:t>八十</w:t>
      </w:r>
      <w:r>
        <w:rPr>
          <w:rFonts w:hint="eastAsia" w:eastAsia="仿宋_GB2312"/>
          <w:color w:val="000000"/>
          <w:sz w:val="32"/>
          <w:szCs w:val="32"/>
        </w:rPr>
        <w:t>条　</w:t>
      </w:r>
      <w:r>
        <w:rPr>
          <w:rFonts w:hint="eastAsia" w:eastAsia="仿宋_GB2312"/>
          <w:color w:val="000000"/>
          <w:sz w:val="32"/>
          <w:szCs w:val="32"/>
          <w:lang w:val="en-US" w:eastAsia="zh-CN"/>
        </w:rPr>
        <w:t xml:space="preserve">  </w:t>
      </w:r>
      <w:r>
        <w:rPr>
          <w:rFonts w:hint="eastAsia" w:eastAsia="仿宋_GB2312"/>
          <w:color w:val="000000"/>
          <w:sz w:val="32"/>
          <w:szCs w:val="32"/>
        </w:rPr>
        <w:t>本章程的制定经学校教职工代表大会审议、校长办公会议审核、党委会审定，学校法定代表人签发，经江苏省体育局同意后，报江苏省教育厅核准发布，并报教育部备案。</w:t>
      </w:r>
    </w:p>
    <w:p>
      <w:pPr>
        <w:ind w:firstLine="645"/>
        <w:rPr>
          <w:rFonts w:eastAsia="仿宋_GB2312"/>
          <w:color w:val="000000"/>
          <w:sz w:val="32"/>
          <w:szCs w:val="32"/>
        </w:rPr>
      </w:pPr>
      <w:r>
        <w:rPr>
          <w:rFonts w:hint="eastAsia" w:eastAsia="仿宋_GB2312"/>
          <w:color w:val="000000"/>
          <w:sz w:val="32"/>
          <w:szCs w:val="32"/>
        </w:rPr>
        <w:t>第八十</w:t>
      </w:r>
      <w:r>
        <w:rPr>
          <w:rFonts w:hint="eastAsia" w:eastAsia="仿宋_GB2312"/>
          <w:color w:val="000000"/>
          <w:sz w:val="32"/>
          <w:szCs w:val="32"/>
          <w:lang w:val="en-US" w:eastAsia="zh-CN"/>
        </w:rPr>
        <w:t>一</w:t>
      </w:r>
      <w:r>
        <w:rPr>
          <w:rFonts w:hint="eastAsia" w:eastAsia="仿宋_GB2312"/>
          <w:color w:val="000000"/>
          <w:sz w:val="32"/>
          <w:szCs w:val="32"/>
        </w:rPr>
        <w:t>条　本章程根据国家政策及法律法规调整和学校发展需要进行修改、补充和完善，本章程的修订程序依本章程第</w:t>
      </w:r>
      <w:r>
        <w:rPr>
          <w:rFonts w:hint="eastAsia" w:eastAsia="仿宋_GB2312"/>
          <w:color w:val="000000"/>
          <w:sz w:val="32"/>
          <w:szCs w:val="32"/>
          <w:lang w:val="en-US" w:eastAsia="zh-CN"/>
        </w:rPr>
        <w:t>八十条</w:t>
      </w:r>
      <w:r>
        <w:rPr>
          <w:rFonts w:hint="eastAsia" w:eastAsia="仿宋_GB2312"/>
          <w:color w:val="000000"/>
          <w:sz w:val="32"/>
          <w:szCs w:val="32"/>
        </w:rPr>
        <w:t>规定进行。</w:t>
      </w:r>
    </w:p>
    <w:p>
      <w:pP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第八十</w:t>
      </w:r>
      <w:r>
        <w:rPr>
          <w:rFonts w:hint="eastAsia" w:eastAsia="仿宋_GB2312"/>
          <w:color w:val="000000"/>
          <w:sz w:val="32"/>
          <w:szCs w:val="32"/>
          <w:lang w:val="en-US" w:eastAsia="zh-CN"/>
        </w:rPr>
        <w:t>二</w:t>
      </w:r>
      <w:r>
        <w:rPr>
          <w:rFonts w:hint="eastAsia" w:eastAsia="仿宋_GB2312"/>
          <w:color w:val="000000"/>
          <w:sz w:val="32"/>
          <w:szCs w:val="32"/>
        </w:rPr>
        <w:t>条　本章程由学校党委会授权常委会负责解释。</w:t>
      </w:r>
    </w:p>
    <w:p>
      <w:pPr>
        <w:ind w:firstLine="645"/>
        <w:rPr>
          <w:rFonts w:eastAsia="仿宋_GB2312"/>
          <w:color w:val="000000"/>
          <w:sz w:val="32"/>
          <w:szCs w:val="32"/>
        </w:rPr>
      </w:pPr>
      <w:r>
        <w:rPr>
          <w:rFonts w:hint="eastAsia" w:eastAsia="仿宋_GB2312"/>
          <w:color w:val="000000"/>
          <w:sz w:val="32"/>
          <w:szCs w:val="32"/>
        </w:rPr>
        <w:t>第八十</w:t>
      </w:r>
      <w:r>
        <w:rPr>
          <w:rFonts w:hint="eastAsia" w:eastAsia="仿宋_GB2312"/>
          <w:color w:val="000000"/>
          <w:sz w:val="32"/>
          <w:szCs w:val="32"/>
          <w:lang w:val="en-US" w:eastAsia="zh-CN"/>
        </w:rPr>
        <w:t>三</w:t>
      </w:r>
      <w:r>
        <w:rPr>
          <w:rFonts w:hint="eastAsia" w:eastAsia="仿宋_GB2312"/>
          <w:color w:val="000000"/>
          <w:sz w:val="32"/>
          <w:szCs w:val="32"/>
        </w:rPr>
        <w:t>条　本章程自发布之日起施行。</w:t>
      </w:r>
    </w:p>
    <w:p>
      <w:pPr/>
    </w:p>
    <w:p>
      <w:pPr/>
    </w:p>
    <w:p>
      <w:pPr/>
    </w:p>
    <w:p>
      <w:pPr/>
    </w:p>
    <w:p>
      <w:pPr/>
    </w:p>
    <w:p>
      <w:pPr/>
    </w:p>
    <w:p>
      <w:pPr/>
    </w:p>
    <w:p>
      <w:pPr/>
    </w:p>
    <w:p>
      <w:pPr/>
    </w:p>
    <w:p>
      <w:pPr/>
    </w:p>
    <w:p>
      <w:pPr/>
    </w:p>
    <w:p>
      <w:pPr/>
    </w:p>
    <w:sectPr>
      <w:head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0000000000000000000"/>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楷体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8046227">
    <w:nsid w:val="636C5D93"/>
    <w:multiLevelType w:val="singleLevel"/>
    <w:tmpl w:val="636C5D93"/>
    <w:lvl w:ilvl="0" w:tentative="1">
      <w:start w:val="1"/>
      <w:numFmt w:val="chineseCounting"/>
      <w:suff w:val="nothing"/>
      <w:lvlText w:val="（%1）"/>
      <w:lvlJc w:val="left"/>
    </w:lvl>
  </w:abstractNum>
  <w:num w:numId="1">
    <w:abstractNumId w:val="16680462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82"/>
    <w:rsid w:val="00000554"/>
    <w:rsid w:val="00010813"/>
    <w:rsid w:val="0001137E"/>
    <w:rsid w:val="000223E6"/>
    <w:rsid w:val="00095391"/>
    <w:rsid w:val="000A2D4C"/>
    <w:rsid w:val="000C49FF"/>
    <w:rsid w:val="000D6280"/>
    <w:rsid w:val="0011326A"/>
    <w:rsid w:val="001315A6"/>
    <w:rsid w:val="00133841"/>
    <w:rsid w:val="002C4CFC"/>
    <w:rsid w:val="00333395"/>
    <w:rsid w:val="0035165E"/>
    <w:rsid w:val="003542FB"/>
    <w:rsid w:val="00366532"/>
    <w:rsid w:val="003F268F"/>
    <w:rsid w:val="00441B9B"/>
    <w:rsid w:val="004549DA"/>
    <w:rsid w:val="004C38BC"/>
    <w:rsid w:val="00536366"/>
    <w:rsid w:val="005B602C"/>
    <w:rsid w:val="00670226"/>
    <w:rsid w:val="00751B50"/>
    <w:rsid w:val="008A10E5"/>
    <w:rsid w:val="009B5FD5"/>
    <w:rsid w:val="009C1EBE"/>
    <w:rsid w:val="00A2244E"/>
    <w:rsid w:val="00A26EAB"/>
    <w:rsid w:val="00A313DE"/>
    <w:rsid w:val="00A762CF"/>
    <w:rsid w:val="00A81BAD"/>
    <w:rsid w:val="00B745FD"/>
    <w:rsid w:val="00C549E3"/>
    <w:rsid w:val="00C55BD2"/>
    <w:rsid w:val="00CD4955"/>
    <w:rsid w:val="00CD7082"/>
    <w:rsid w:val="00CE4356"/>
    <w:rsid w:val="00D148D8"/>
    <w:rsid w:val="00D166B9"/>
    <w:rsid w:val="00EB0C6B"/>
    <w:rsid w:val="00EC6CE7"/>
    <w:rsid w:val="00EC7D2A"/>
    <w:rsid w:val="00EF04AC"/>
    <w:rsid w:val="00F128F2"/>
    <w:rsid w:val="00FC3936"/>
    <w:rsid w:val="01773477"/>
    <w:rsid w:val="0183728A"/>
    <w:rsid w:val="01F178BE"/>
    <w:rsid w:val="023B31B5"/>
    <w:rsid w:val="025D6BED"/>
    <w:rsid w:val="027D4F23"/>
    <w:rsid w:val="02A23E5E"/>
    <w:rsid w:val="030A2589"/>
    <w:rsid w:val="03107D15"/>
    <w:rsid w:val="03187320"/>
    <w:rsid w:val="035B4911"/>
    <w:rsid w:val="03832252"/>
    <w:rsid w:val="043D4F04"/>
    <w:rsid w:val="0458352F"/>
    <w:rsid w:val="04716658"/>
    <w:rsid w:val="04A01725"/>
    <w:rsid w:val="04DC5D07"/>
    <w:rsid w:val="054134AD"/>
    <w:rsid w:val="05557F4F"/>
    <w:rsid w:val="05615F60"/>
    <w:rsid w:val="05765F06"/>
    <w:rsid w:val="05E727E3"/>
    <w:rsid w:val="060A2EF6"/>
    <w:rsid w:val="063A14C7"/>
    <w:rsid w:val="0648625E"/>
    <w:rsid w:val="06626E08"/>
    <w:rsid w:val="06B1240A"/>
    <w:rsid w:val="06EA3869"/>
    <w:rsid w:val="06F84D7D"/>
    <w:rsid w:val="07672E32"/>
    <w:rsid w:val="08344B05"/>
    <w:rsid w:val="083D1B91"/>
    <w:rsid w:val="090871AB"/>
    <w:rsid w:val="090B34E3"/>
    <w:rsid w:val="096B4801"/>
    <w:rsid w:val="09AA7B69"/>
    <w:rsid w:val="09E544CB"/>
    <w:rsid w:val="0AF13704"/>
    <w:rsid w:val="0AF36C07"/>
    <w:rsid w:val="0B03361E"/>
    <w:rsid w:val="0B087AA5"/>
    <w:rsid w:val="0BB856CB"/>
    <w:rsid w:val="0BF84E2F"/>
    <w:rsid w:val="0C281202"/>
    <w:rsid w:val="0C293400"/>
    <w:rsid w:val="0C9040A9"/>
    <w:rsid w:val="0C912EE2"/>
    <w:rsid w:val="0CF12E49"/>
    <w:rsid w:val="0D4C5AE1"/>
    <w:rsid w:val="0D5663F1"/>
    <w:rsid w:val="0D6E3A97"/>
    <w:rsid w:val="0D714A1C"/>
    <w:rsid w:val="0DD124B7"/>
    <w:rsid w:val="0E110D22"/>
    <w:rsid w:val="0E46377B"/>
    <w:rsid w:val="0EBE46BE"/>
    <w:rsid w:val="0F370B05"/>
    <w:rsid w:val="0F4E072A"/>
    <w:rsid w:val="0F6406CF"/>
    <w:rsid w:val="0F665DD1"/>
    <w:rsid w:val="0FD34206"/>
    <w:rsid w:val="0FD41C88"/>
    <w:rsid w:val="0FE36A1F"/>
    <w:rsid w:val="10DE59BD"/>
    <w:rsid w:val="10F70AE6"/>
    <w:rsid w:val="111C7A20"/>
    <w:rsid w:val="112F0C3F"/>
    <w:rsid w:val="11524677"/>
    <w:rsid w:val="1153597C"/>
    <w:rsid w:val="1197736A"/>
    <w:rsid w:val="11A3317D"/>
    <w:rsid w:val="120963A4"/>
    <w:rsid w:val="120E02AD"/>
    <w:rsid w:val="124D693A"/>
    <w:rsid w:val="12841571"/>
    <w:rsid w:val="13126856"/>
    <w:rsid w:val="13324B8D"/>
    <w:rsid w:val="1346162F"/>
    <w:rsid w:val="13AE7D5A"/>
    <w:rsid w:val="13B41C63"/>
    <w:rsid w:val="14AA5673"/>
    <w:rsid w:val="15027387"/>
    <w:rsid w:val="154F3C02"/>
    <w:rsid w:val="15504F07"/>
    <w:rsid w:val="15930E74"/>
    <w:rsid w:val="15AC3F9C"/>
    <w:rsid w:val="15AC781F"/>
    <w:rsid w:val="15C52948"/>
    <w:rsid w:val="15C80049"/>
    <w:rsid w:val="16080E33"/>
    <w:rsid w:val="16BF2B60"/>
    <w:rsid w:val="17026ACC"/>
    <w:rsid w:val="176E7480"/>
    <w:rsid w:val="177E1C99"/>
    <w:rsid w:val="17A056D1"/>
    <w:rsid w:val="17A440D7"/>
    <w:rsid w:val="17B57BF4"/>
    <w:rsid w:val="17BE0504"/>
    <w:rsid w:val="17C77B0F"/>
    <w:rsid w:val="186A061D"/>
    <w:rsid w:val="18A70482"/>
    <w:rsid w:val="18E24DE3"/>
    <w:rsid w:val="1940517D"/>
    <w:rsid w:val="1954059A"/>
    <w:rsid w:val="19923902"/>
    <w:rsid w:val="19C169D0"/>
    <w:rsid w:val="19D94077"/>
    <w:rsid w:val="19FB7AAE"/>
    <w:rsid w:val="1AC7047C"/>
    <w:rsid w:val="1ADE3924"/>
    <w:rsid w:val="1AEE033B"/>
    <w:rsid w:val="1AF70C4B"/>
    <w:rsid w:val="1B125078"/>
    <w:rsid w:val="1B3B3CBE"/>
    <w:rsid w:val="1B6C0C0A"/>
    <w:rsid w:val="1BB15E7B"/>
    <w:rsid w:val="1BB27180"/>
    <w:rsid w:val="1BB52303"/>
    <w:rsid w:val="1BEC025E"/>
    <w:rsid w:val="1C016EFF"/>
    <w:rsid w:val="1C6A30AB"/>
    <w:rsid w:val="1C7B0DC7"/>
    <w:rsid w:val="1D214DD8"/>
    <w:rsid w:val="1D7238DD"/>
    <w:rsid w:val="1DA21EAE"/>
    <w:rsid w:val="1DB268C5"/>
    <w:rsid w:val="1DD016F9"/>
    <w:rsid w:val="1E937238"/>
    <w:rsid w:val="1E9E304B"/>
    <w:rsid w:val="1E9F0ACC"/>
    <w:rsid w:val="1EC55489"/>
    <w:rsid w:val="1F44705C"/>
    <w:rsid w:val="1F9B1C69"/>
    <w:rsid w:val="1FA173F5"/>
    <w:rsid w:val="1FC31B28"/>
    <w:rsid w:val="1FE245DC"/>
    <w:rsid w:val="1FF6107E"/>
    <w:rsid w:val="203F2777"/>
    <w:rsid w:val="206416B2"/>
    <w:rsid w:val="20A63420"/>
    <w:rsid w:val="20C813D6"/>
    <w:rsid w:val="20EA738C"/>
    <w:rsid w:val="20F37C9C"/>
    <w:rsid w:val="21592EC3"/>
    <w:rsid w:val="21AD074F"/>
    <w:rsid w:val="21CB5781"/>
    <w:rsid w:val="21FB04CE"/>
    <w:rsid w:val="220872D8"/>
    <w:rsid w:val="22233C11"/>
    <w:rsid w:val="22A21F61"/>
    <w:rsid w:val="22C01511"/>
    <w:rsid w:val="22CB5324"/>
    <w:rsid w:val="22D20532"/>
    <w:rsid w:val="22DB7B3C"/>
    <w:rsid w:val="234E207A"/>
    <w:rsid w:val="24140B3E"/>
    <w:rsid w:val="24B11CC1"/>
    <w:rsid w:val="24B66149"/>
    <w:rsid w:val="24E06F8D"/>
    <w:rsid w:val="24ED62A3"/>
    <w:rsid w:val="25174EE8"/>
    <w:rsid w:val="25380CA0"/>
    <w:rsid w:val="25506347"/>
    <w:rsid w:val="25805811"/>
    <w:rsid w:val="2603166E"/>
    <w:rsid w:val="26C40427"/>
    <w:rsid w:val="26EE126B"/>
    <w:rsid w:val="275B3E1E"/>
    <w:rsid w:val="275F60A7"/>
    <w:rsid w:val="27842A64"/>
    <w:rsid w:val="27A27E15"/>
    <w:rsid w:val="27D150E1"/>
    <w:rsid w:val="27F92A22"/>
    <w:rsid w:val="280E29C8"/>
    <w:rsid w:val="282647EB"/>
    <w:rsid w:val="284C4A2B"/>
    <w:rsid w:val="293D1DB5"/>
    <w:rsid w:val="29A53D63"/>
    <w:rsid w:val="29D76E71"/>
    <w:rsid w:val="2A5D7C8E"/>
    <w:rsid w:val="2AA76E09"/>
    <w:rsid w:val="2ABC352B"/>
    <w:rsid w:val="2AC563B9"/>
    <w:rsid w:val="2AE40E6C"/>
    <w:rsid w:val="2B4F051B"/>
    <w:rsid w:val="2B6371BC"/>
    <w:rsid w:val="2C1A3467"/>
    <w:rsid w:val="2C796D04"/>
    <w:rsid w:val="2CF85053"/>
    <w:rsid w:val="2D07566E"/>
    <w:rsid w:val="2D1D7812"/>
    <w:rsid w:val="2D2E332F"/>
    <w:rsid w:val="2D4476D1"/>
    <w:rsid w:val="2D645A08"/>
    <w:rsid w:val="2E016B8B"/>
    <w:rsid w:val="2E50690A"/>
    <w:rsid w:val="2E886A64"/>
    <w:rsid w:val="2EF84634"/>
    <w:rsid w:val="2F0E7FC2"/>
    <w:rsid w:val="2FE62223"/>
    <w:rsid w:val="302C7114"/>
    <w:rsid w:val="304E094E"/>
    <w:rsid w:val="30594760"/>
    <w:rsid w:val="31455663"/>
    <w:rsid w:val="3179263A"/>
    <w:rsid w:val="31C57236"/>
    <w:rsid w:val="327B56DF"/>
    <w:rsid w:val="327C3161"/>
    <w:rsid w:val="328A5CFA"/>
    <w:rsid w:val="32923106"/>
    <w:rsid w:val="32D95A79"/>
    <w:rsid w:val="32EA3795"/>
    <w:rsid w:val="33B02259"/>
    <w:rsid w:val="33DA6921"/>
    <w:rsid w:val="340D25F3"/>
    <w:rsid w:val="341B5BA9"/>
    <w:rsid w:val="347F162D"/>
    <w:rsid w:val="348A3241"/>
    <w:rsid w:val="34A15065"/>
    <w:rsid w:val="34A45FE9"/>
    <w:rsid w:val="34D90A42"/>
    <w:rsid w:val="35176328"/>
    <w:rsid w:val="357566C2"/>
    <w:rsid w:val="359101F0"/>
    <w:rsid w:val="35C72C49"/>
    <w:rsid w:val="35F63798"/>
    <w:rsid w:val="36D265FE"/>
    <w:rsid w:val="36D80507"/>
    <w:rsid w:val="36E16C19"/>
    <w:rsid w:val="36EE26AB"/>
    <w:rsid w:val="36F323B6"/>
    <w:rsid w:val="373566A3"/>
    <w:rsid w:val="37A8535D"/>
    <w:rsid w:val="37C13D08"/>
    <w:rsid w:val="37FA5167"/>
    <w:rsid w:val="382614AE"/>
    <w:rsid w:val="38571C7D"/>
    <w:rsid w:val="387F1B3D"/>
    <w:rsid w:val="388572C9"/>
    <w:rsid w:val="38DD7958"/>
    <w:rsid w:val="39CA62DC"/>
    <w:rsid w:val="3B075CE3"/>
    <w:rsid w:val="3B4C2F55"/>
    <w:rsid w:val="3B882DB9"/>
    <w:rsid w:val="3BAE7776"/>
    <w:rsid w:val="3BED055F"/>
    <w:rsid w:val="3CD662DF"/>
    <w:rsid w:val="3CD704DD"/>
    <w:rsid w:val="3CE50AF7"/>
    <w:rsid w:val="3D8D000C"/>
    <w:rsid w:val="3DAC723C"/>
    <w:rsid w:val="3DB67B4B"/>
    <w:rsid w:val="3E4F22C8"/>
    <w:rsid w:val="3E6B1BF8"/>
    <w:rsid w:val="3EB26AE9"/>
    <w:rsid w:val="3EB93EF6"/>
    <w:rsid w:val="3F0E1401"/>
    <w:rsid w:val="3F8B424E"/>
    <w:rsid w:val="3FFC108A"/>
    <w:rsid w:val="401A4DB7"/>
    <w:rsid w:val="402C0554"/>
    <w:rsid w:val="41282D76"/>
    <w:rsid w:val="412B3CFA"/>
    <w:rsid w:val="41432F6C"/>
    <w:rsid w:val="41651556"/>
    <w:rsid w:val="41834389"/>
    <w:rsid w:val="419249A3"/>
    <w:rsid w:val="419A3FAE"/>
    <w:rsid w:val="419D07B6"/>
    <w:rsid w:val="41CD7C80"/>
    <w:rsid w:val="41EA5032"/>
    <w:rsid w:val="42143C78"/>
    <w:rsid w:val="421C6B06"/>
    <w:rsid w:val="424F27D8"/>
    <w:rsid w:val="42D42A31"/>
    <w:rsid w:val="42E816D2"/>
    <w:rsid w:val="430A2F0B"/>
    <w:rsid w:val="43380557"/>
    <w:rsid w:val="43DA7D60"/>
    <w:rsid w:val="441F4FD2"/>
    <w:rsid w:val="44767BDF"/>
    <w:rsid w:val="44BB06D3"/>
    <w:rsid w:val="44C879E9"/>
    <w:rsid w:val="44CD3E71"/>
    <w:rsid w:val="44DD6689"/>
    <w:rsid w:val="45325D93"/>
    <w:rsid w:val="45487F37"/>
    <w:rsid w:val="4590612D"/>
    <w:rsid w:val="459425B5"/>
    <w:rsid w:val="45C9758C"/>
    <w:rsid w:val="460F447D"/>
    <w:rsid w:val="465813F9"/>
    <w:rsid w:val="46596E7B"/>
    <w:rsid w:val="465F0D84"/>
    <w:rsid w:val="468E27CD"/>
    <w:rsid w:val="47174CAF"/>
    <w:rsid w:val="47C81250"/>
    <w:rsid w:val="47CA4753"/>
    <w:rsid w:val="47E17BFB"/>
    <w:rsid w:val="47FC6227"/>
    <w:rsid w:val="48293873"/>
    <w:rsid w:val="484C72AA"/>
    <w:rsid w:val="489C032E"/>
    <w:rsid w:val="48A06D34"/>
    <w:rsid w:val="48B60ED8"/>
    <w:rsid w:val="48FD70CE"/>
    <w:rsid w:val="49333D25"/>
    <w:rsid w:val="494A394A"/>
    <w:rsid w:val="49825129"/>
    <w:rsid w:val="4AA71688"/>
    <w:rsid w:val="4B1E03CD"/>
    <w:rsid w:val="4B5F55B3"/>
    <w:rsid w:val="4B7C61E8"/>
    <w:rsid w:val="4B93258A"/>
    <w:rsid w:val="4BAA5A33"/>
    <w:rsid w:val="4BC6625C"/>
    <w:rsid w:val="4BE95517"/>
    <w:rsid w:val="4C031945"/>
    <w:rsid w:val="4C411429"/>
    <w:rsid w:val="4CC12FFC"/>
    <w:rsid w:val="4CF04A45"/>
    <w:rsid w:val="4DDC11CB"/>
    <w:rsid w:val="4E5E049F"/>
    <w:rsid w:val="4E9563FB"/>
    <w:rsid w:val="4E9D1289"/>
    <w:rsid w:val="4ECA0E53"/>
    <w:rsid w:val="4EFE25A7"/>
    <w:rsid w:val="4F170F52"/>
    <w:rsid w:val="4F6F15E1"/>
    <w:rsid w:val="4FA61ABB"/>
    <w:rsid w:val="4FCE73FC"/>
    <w:rsid w:val="50016951"/>
    <w:rsid w:val="503735A8"/>
    <w:rsid w:val="508201A4"/>
    <w:rsid w:val="509129BD"/>
    <w:rsid w:val="50A925E2"/>
    <w:rsid w:val="510D2307"/>
    <w:rsid w:val="5184324A"/>
    <w:rsid w:val="51910362"/>
    <w:rsid w:val="51C1782C"/>
    <w:rsid w:val="51E46AE7"/>
    <w:rsid w:val="52073823"/>
    <w:rsid w:val="520C4428"/>
    <w:rsid w:val="521F0ECA"/>
    <w:rsid w:val="52383FF3"/>
    <w:rsid w:val="523E5EFC"/>
    <w:rsid w:val="527463D6"/>
    <w:rsid w:val="53844015"/>
    <w:rsid w:val="53CC4409"/>
    <w:rsid w:val="54836136"/>
    <w:rsid w:val="54974DD6"/>
    <w:rsid w:val="54A92AF2"/>
    <w:rsid w:val="55137FA3"/>
    <w:rsid w:val="557D1BD1"/>
    <w:rsid w:val="55EE06D6"/>
    <w:rsid w:val="55F1630D"/>
    <w:rsid w:val="55F96F9C"/>
    <w:rsid w:val="56630BCA"/>
    <w:rsid w:val="56D368FF"/>
    <w:rsid w:val="57250C88"/>
    <w:rsid w:val="576F457F"/>
    <w:rsid w:val="584C06EA"/>
    <w:rsid w:val="585B2F03"/>
    <w:rsid w:val="588A274D"/>
    <w:rsid w:val="58BA0D1E"/>
    <w:rsid w:val="58ED0274"/>
    <w:rsid w:val="5940227C"/>
    <w:rsid w:val="59E6628D"/>
    <w:rsid w:val="5A6C6166"/>
    <w:rsid w:val="5A9263A6"/>
    <w:rsid w:val="5B5828EC"/>
    <w:rsid w:val="5B677683"/>
    <w:rsid w:val="5B887BB7"/>
    <w:rsid w:val="5BFB20F5"/>
    <w:rsid w:val="5C075F07"/>
    <w:rsid w:val="5C530585"/>
    <w:rsid w:val="5C5A3793"/>
    <w:rsid w:val="5CB85D2B"/>
    <w:rsid w:val="5CC52E42"/>
    <w:rsid w:val="5CD22158"/>
    <w:rsid w:val="5D0E0CB8"/>
    <w:rsid w:val="5D1F69D4"/>
    <w:rsid w:val="5DD067F8"/>
    <w:rsid w:val="5DF92ED0"/>
    <w:rsid w:val="5E4210B5"/>
    <w:rsid w:val="5E554853"/>
    <w:rsid w:val="5E5E18DF"/>
    <w:rsid w:val="5E805317"/>
    <w:rsid w:val="5E9F5BCB"/>
    <w:rsid w:val="5EF665DA"/>
    <w:rsid w:val="5F172392"/>
    <w:rsid w:val="5F390348"/>
    <w:rsid w:val="5F494D5F"/>
    <w:rsid w:val="5FAE2505"/>
    <w:rsid w:val="5FC86933"/>
    <w:rsid w:val="5FE61766"/>
    <w:rsid w:val="60045493"/>
    <w:rsid w:val="606D163F"/>
    <w:rsid w:val="607C3E58"/>
    <w:rsid w:val="60FD0F2E"/>
    <w:rsid w:val="61325F05"/>
    <w:rsid w:val="613A0D93"/>
    <w:rsid w:val="61965C29"/>
    <w:rsid w:val="619E14A2"/>
    <w:rsid w:val="61D64494"/>
    <w:rsid w:val="62261C95"/>
    <w:rsid w:val="62743F92"/>
    <w:rsid w:val="62B13DF7"/>
    <w:rsid w:val="630228FD"/>
    <w:rsid w:val="631A7FA3"/>
    <w:rsid w:val="632750BB"/>
    <w:rsid w:val="636A48AB"/>
    <w:rsid w:val="63752C3C"/>
    <w:rsid w:val="63B36E9D"/>
    <w:rsid w:val="64243CD9"/>
    <w:rsid w:val="64320A70"/>
    <w:rsid w:val="64451C8F"/>
    <w:rsid w:val="64DC3487"/>
    <w:rsid w:val="65017E44"/>
    <w:rsid w:val="65422E2C"/>
    <w:rsid w:val="65827499"/>
    <w:rsid w:val="65C041E2"/>
    <w:rsid w:val="65F8295A"/>
    <w:rsid w:val="65FD355F"/>
    <w:rsid w:val="662E75B1"/>
    <w:rsid w:val="66FC0F03"/>
    <w:rsid w:val="66FF570B"/>
    <w:rsid w:val="67352362"/>
    <w:rsid w:val="67CA2856"/>
    <w:rsid w:val="67E31201"/>
    <w:rsid w:val="67FA33A5"/>
    <w:rsid w:val="682676EC"/>
    <w:rsid w:val="682B3B74"/>
    <w:rsid w:val="685B2144"/>
    <w:rsid w:val="68916D9B"/>
    <w:rsid w:val="68A128B9"/>
    <w:rsid w:val="68D6620B"/>
    <w:rsid w:val="694B1A4D"/>
    <w:rsid w:val="69966649"/>
    <w:rsid w:val="69CE2026"/>
    <w:rsid w:val="6A18591D"/>
    <w:rsid w:val="6A6869A1"/>
    <w:rsid w:val="6A7327B4"/>
    <w:rsid w:val="6AA73F08"/>
    <w:rsid w:val="6ADC68C7"/>
    <w:rsid w:val="6AFC1413"/>
    <w:rsid w:val="6B0A61AB"/>
    <w:rsid w:val="6B0F2632"/>
    <w:rsid w:val="6B441808"/>
    <w:rsid w:val="6B714C55"/>
    <w:rsid w:val="6BB71B46"/>
    <w:rsid w:val="6BBD56EF"/>
    <w:rsid w:val="6BEF1CA0"/>
    <w:rsid w:val="6C5F3259"/>
    <w:rsid w:val="6CA43D4D"/>
    <w:rsid w:val="6D170809"/>
    <w:rsid w:val="6D1F7E14"/>
    <w:rsid w:val="6E414A73"/>
    <w:rsid w:val="6E881964"/>
    <w:rsid w:val="6E9F4E0D"/>
    <w:rsid w:val="6EBD43BD"/>
    <w:rsid w:val="6EF21014"/>
    <w:rsid w:val="6F034B31"/>
    <w:rsid w:val="6F0D763F"/>
    <w:rsid w:val="6F3C270D"/>
    <w:rsid w:val="6F5A1CBD"/>
    <w:rsid w:val="6F614ECB"/>
    <w:rsid w:val="6F7B34F6"/>
    <w:rsid w:val="6F881507"/>
    <w:rsid w:val="703B00B1"/>
    <w:rsid w:val="703F6AB7"/>
    <w:rsid w:val="70876EAC"/>
    <w:rsid w:val="71597204"/>
    <w:rsid w:val="719360E4"/>
    <w:rsid w:val="71967069"/>
    <w:rsid w:val="71AA2486"/>
    <w:rsid w:val="71E338E5"/>
    <w:rsid w:val="721A1840"/>
    <w:rsid w:val="722D62E3"/>
    <w:rsid w:val="72334969"/>
    <w:rsid w:val="729A5612"/>
    <w:rsid w:val="72EE509C"/>
    <w:rsid w:val="7333450C"/>
    <w:rsid w:val="734D0939"/>
    <w:rsid w:val="73C31BFC"/>
    <w:rsid w:val="74144E7E"/>
    <w:rsid w:val="74173885"/>
    <w:rsid w:val="743608B6"/>
    <w:rsid w:val="74E93BDD"/>
    <w:rsid w:val="751F6635"/>
    <w:rsid w:val="755B2C17"/>
    <w:rsid w:val="755C3F1C"/>
    <w:rsid w:val="756F18B8"/>
    <w:rsid w:val="75B90A32"/>
    <w:rsid w:val="75C14FEE"/>
    <w:rsid w:val="760D04BC"/>
    <w:rsid w:val="762E09F1"/>
    <w:rsid w:val="76D85607"/>
    <w:rsid w:val="770B70DA"/>
    <w:rsid w:val="77AD2167"/>
    <w:rsid w:val="77B030EB"/>
    <w:rsid w:val="78181816"/>
    <w:rsid w:val="78956BE1"/>
    <w:rsid w:val="789E2D74"/>
    <w:rsid w:val="789E74F1"/>
    <w:rsid w:val="78BB101F"/>
    <w:rsid w:val="78EE0575"/>
    <w:rsid w:val="78FC788A"/>
    <w:rsid w:val="797771D4"/>
    <w:rsid w:val="79AF2BB1"/>
    <w:rsid w:val="7A633959"/>
    <w:rsid w:val="7A7570F7"/>
    <w:rsid w:val="7A7A357F"/>
    <w:rsid w:val="7B016CDB"/>
    <w:rsid w:val="7B0E5FF1"/>
    <w:rsid w:val="7B4B5E55"/>
    <w:rsid w:val="7B6312FE"/>
    <w:rsid w:val="7B8008AE"/>
    <w:rsid w:val="7BFB4974"/>
    <w:rsid w:val="7C476FF2"/>
    <w:rsid w:val="7CAE5A9D"/>
    <w:rsid w:val="7CBE5D37"/>
    <w:rsid w:val="7CD16F56"/>
    <w:rsid w:val="7CDD2D69"/>
    <w:rsid w:val="7D4E4321"/>
    <w:rsid w:val="7D6A5E50"/>
    <w:rsid w:val="7DBA6ED4"/>
    <w:rsid w:val="7DD2237C"/>
    <w:rsid w:val="7DF612B7"/>
    <w:rsid w:val="7DFF4145"/>
    <w:rsid w:val="7E772B0A"/>
    <w:rsid w:val="7E7A3A8F"/>
    <w:rsid w:val="7E9755BD"/>
    <w:rsid w:val="7F5E5386"/>
    <w:rsid w:val="7F7C4936"/>
    <w:rsid w:val="7FC94A3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footer"/>
    <w:basedOn w:val="1"/>
    <w:link w:val="8"/>
    <w:semiHidden/>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semiHidden/>
    <w:qFormat/>
    <w:locked/>
    <w:uiPriority w:val="99"/>
    <w:rPr>
      <w:rFonts w:cs="Times New Roman"/>
      <w:sz w:val="18"/>
      <w:szCs w:val="18"/>
    </w:rPr>
  </w:style>
  <w:style w:type="character" w:customStyle="1" w:styleId="8">
    <w:name w:val="页脚 Char"/>
    <w:link w:val="3"/>
    <w:semiHidden/>
    <w:qFormat/>
    <w:locked/>
    <w:uiPriority w:val="99"/>
    <w:rPr>
      <w:rFonts w:cs="Times New Roman"/>
      <w:sz w:val="18"/>
      <w:szCs w:val="18"/>
    </w:rPr>
  </w:style>
  <w:style w:type="character" w:customStyle="1" w:styleId="9">
    <w:name w:val="日期 Char"/>
    <w:link w:val="2"/>
    <w:semiHidden/>
    <w:qFormat/>
    <w:uiPriority w:val="99"/>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2081</Words>
  <Characters>11865</Characters>
  <Lines>98</Lines>
  <Paragraphs>27</Paragraphs>
  <ScaleCrop>false</ScaleCrop>
  <LinksUpToDate>false</LinksUpToDate>
  <CharactersWithSpaces>13919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2016-03-03T02:43:00Z</dcterms:created>
  <dc:creator>吴文婷</dc:creator>
  <cp:lastModifiedBy>岁花新</cp:lastModifiedBy>
  <dcterms:modified xsi:type="dcterms:W3CDTF">2022-12-07T10:28:08Z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